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FE6EF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FE6EF1">
              <w:rPr>
                <w:rFonts w:ascii="Times New Roman" w:hAnsi="Times New Roman"/>
                <w:sz w:val="28"/>
                <w:szCs w:val="28"/>
              </w:rPr>
              <w:t>30.03.2018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EF1">
              <w:rPr>
                <w:rFonts w:ascii="Times New Roman" w:hAnsi="Times New Roman"/>
                <w:sz w:val="28"/>
                <w:szCs w:val="28"/>
              </w:rPr>
              <w:t>607/0/197-18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A334BF" w:rsidRDefault="00A334BF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Приліжковий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 w:rsidR="00062D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онітор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пацієнта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BSM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-6701К, в комплекті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A334BF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84" w:type="dxa"/>
            <w:vAlign w:val="center"/>
          </w:tcPr>
          <w:p w:rsidR="00617EC5" w:rsidRPr="00A83AD0" w:rsidRDefault="000F1ECC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529 971,00</w:t>
            </w:r>
          </w:p>
        </w:tc>
        <w:tc>
          <w:tcPr>
            <w:tcW w:w="1701" w:type="dxa"/>
            <w:vAlign w:val="center"/>
          </w:tcPr>
          <w:p w:rsidR="00617EC5" w:rsidRPr="002C05AA" w:rsidRDefault="000F1ECC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1 589 913,00</w:t>
            </w:r>
            <w:bookmarkStart w:id="0" w:name="_GoBack"/>
            <w:bookmarkEnd w:id="0"/>
          </w:p>
        </w:tc>
      </w:tr>
      <w:tr w:rsidR="00A334BF" w:rsidTr="00617EC5">
        <w:tc>
          <w:tcPr>
            <w:tcW w:w="817" w:type="dxa"/>
          </w:tcPr>
          <w:p w:rsidR="00A334BF" w:rsidRDefault="00A334BF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A334BF" w:rsidRPr="00A334BF" w:rsidRDefault="00A334BF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Мобільний операційний стіл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schaerer</w:t>
            </w:r>
            <w:proofErr w:type="spellEnd"/>
            <w:r w:rsidRPr="00A334BF">
              <w:rPr>
                <w:rFonts w:ascii="Bookman Old Style" w:hAnsi="Bookman Old Style" w:cs="Times New Roman"/>
                <w:sz w:val="24"/>
                <w:szCs w:val="24"/>
                <w:lang w:val="uk-UA"/>
              </w:rPr>
              <w:t>®</w:t>
            </w:r>
            <w:r w:rsidRP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axis</w:t>
            </w:r>
            <w:r w:rsidRP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301ЕК</w:t>
            </w:r>
          </w:p>
        </w:tc>
        <w:tc>
          <w:tcPr>
            <w:tcW w:w="1448" w:type="dxa"/>
            <w:vAlign w:val="center"/>
          </w:tcPr>
          <w:p w:rsidR="00A334BF" w:rsidRDefault="00A334BF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A334BF" w:rsidRDefault="00A334BF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84" w:type="dxa"/>
            <w:vAlign w:val="center"/>
          </w:tcPr>
          <w:p w:rsidR="00A334BF" w:rsidRDefault="00A334BF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1 298 980,00</w:t>
            </w:r>
          </w:p>
        </w:tc>
        <w:tc>
          <w:tcPr>
            <w:tcW w:w="1701" w:type="dxa"/>
            <w:vAlign w:val="center"/>
          </w:tcPr>
          <w:p w:rsidR="00A334BF" w:rsidRDefault="00A334BF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2 597 960,00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91DD6"/>
    <w:rsid w:val="007B43E3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B1060C"/>
    <w:rsid w:val="00B43D77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628F-65F2-4669-A26B-87E8AF60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2018-03-30T07:53:00Z</cp:lastPrinted>
  <dcterms:created xsi:type="dcterms:W3CDTF">2018-03-30T07:48:00Z</dcterms:created>
  <dcterms:modified xsi:type="dcterms:W3CDTF">2018-04-23T11:46:00Z</dcterms:modified>
</cp:coreProperties>
</file>