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6C39CE">
        <w:rPr>
          <w:sz w:val="28"/>
          <w:szCs w:val="28"/>
          <w:lang w:val="uk-UA"/>
        </w:rPr>
        <w:t>23.03.2018</w:t>
      </w:r>
      <w:r w:rsidR="00830235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6C39CE">
        <w:rPr>
          <w:sz w:val="28"/>
          <w:szCs w:val="28"/>
          <w:lang w:val="uk-UA"/>
        </w:rPr>
        <w:t>544/0/197-18</w:t>
      </w:r>
    </w:p>
    <w:p w:rsidR="00CA47A6" w:rsidRPr="00AC67A1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D87BC3" w:rsidP="00CA47A6">
      <w:pPr>
        <w:jc w:val="center"/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>Перер</w:t>
      </w:r>
      <w:r w:rsidR="00CA47A6" w:rsidRPr="00723057">
        <w:rPr>
          <w:b/>
          <w:sz w:val="28"/>
          <w:szCs w:val="28"/>
          <w:lang w:val="uk-UA"/>
        </w:rPr>
        <w:t xml:space="preserve">озподіл витратних матеріалів для забезпечення хворих, які знаходяться на замісній нирковій терапії методом </w:t>
      </w:r>
      <w:r w:rsidR="00CA47A6">
        <w:rPr>
          <w:b/>
          <w:sz w:val="28"/>
          <w:szCs w:val="28"/>
          <w:lang w:val="uk-UA"/>
        </w:rPr>
        <w:t>перитонеального діалізу.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Spec="center" w:tblpY="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4677"/>
        <w:gridCol w:w="1560"/>
        <w:gridCol w:w="1559"/>
        <w:gridCol w:w="3544"/>
      </w:tblGrid>
      <w:tr w:rsidR="00D87BC3" w:rsidRPr="00532B94" w:rsidTr="00D87BC3">
        <w:trPr>
          <w:trHeight w:val="699"/>
        </w:trPr>
        <w:tc>
          <w:tcPr>
            <w:tcW w:w="2802" w:type="dxa"/>
          </w:tcPr>
          <w:p w:rsidR="00D87BC3" w:rsidRPr="00BC3AF9" w:rsidRDefault="00D87BC3" w:rsidP="00D87B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Заклад, який віддає витратні матеріали </w:t>
            </w:r>
          </w:p>
        </w:tc>
        <w:tc>
          <w:tcPr>
            <w:tcW w:w="4677" w:type="dxa"/>
          </w:tcPr>
          <w:p w:rsidR="00D87BC3" w:rsidRPr="00BC3AF9" w:rsidRDefault="00D87BC3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560" w:type="dxa"/>
          </w:tcPr>
          <w:p w:rsidR="00D87BC3" w:rsidRPr="00BC3AF9" w:rsidRDefault="00D87BC3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1559" w:type="dxa"/>
          </w:tcPr>
          <w:p w:rsidR="00D87BC3" w:rsidRDefault="00D87BC3" w:rsidP="00532B94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3544" w:type="dxa"/>
          </w:tcPr>
          <w:p w:rsidR="00D87BC3" w:rsidRPr="00BC3AF9" w:rsidRDefault="00D87BC3" w:rsidP="00532B94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Заклад, який отримує витратні матеріали </w:t>
            </w:r>
          </w:p>
        </w:tc>
      </w:tr>
      <w:tr w:rsidR="00D87BC3" w:rsidRPr="00D93069" w:rsidTr="00D87BC3">
        <w:trPr>
          <w:trHeight w:val="375"/>
        </w:trPr>
        <w:tc>
          <w:tcPr>
            <w:tcW w:w="2802" w:type="dxa"/>
            <w:vAlign w:val="center"/>
          </w:tcPr>
          <w:p w:rsidR="00D87BC3" w:rsidRPr="00BC3AF9" w:rsidRDefault="00D87BC3" w:rsidP="00274FE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«Дніпропетровська обласна клінічна лікарня ім. І.І.Мечникова</w:t>
            </w:r>
            <w:r w:rsidRPr="00BC3AF9">
              <w:rPr>
                <w:lang w:val="uk-UA"/>
              </w:rPr>
              <w:t>»</w:t>
            </w:r>
          </w:p>
        </w:tc>
        <w:tc>
          <w:tcPr>
            <w:tcW w:w="4677" w:type="dxa"/>
            <w:vAlign w:val="center"/>
          </w:tcPr>
          <w:p w:rsidR="00D87BC3" w:rsidRPr="008C6248" w:rsidRDefault="00D87BC3" w:rsidP="00274FE9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8C6248">
              <w:rPr>
                <w:bCs/>
                <w:spacing w:val="-2"/>
                <w:lang w:val="uk-UA"/>
              </w:rPr>
              <w:t xml:space="preserve">Ковпачок роз’єднувальний дезінфікуючий </w:t>
            </w:r>
            <w:proofErr w:type="spellStart"/>
            <w:r w:rsidRPr="008C6248">
              <w:rPr>
                <w:bCs/>
                <w:spacing w:val="-2"/>
                <w:lang w:val="en-US"/>
              </w:rPr>
              <w:t>MiniCap</w:t>
            </w:r>
            <w:proofErr w:type="spellEnd"/>
            <w:r w:rsidRPr="008C6248">
              <w:rPr>
                <w:bCs/>
                <w:spacing w:val="-2"/>
                <w:lang w:val="uk-UA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D87BC3" w:rsidRPr="008C6248" w:rsidRDefault="00D87BC3" w:rsidP="00274FE9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 w:rsidRPr="008C6248">
              <w:rPr>
                <w:spacing w:val="-10"/>
                <w:lang w:val="uk-UA"/>
              </w:rPr>
              <w:t>шт.</w:t>
            </w:r>
          </w:p>
        </w:tc>
        <w:tc>
          <w:tcPr>
            <w:tcW w:w="1559" w:type="dxa"/>
          </w:tcPr>
          <w:p w:rsidR="00D87BC3" w:rsidRDefault="00D87BC3" w:rsidP="00274FE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1500</w:t>
            </w:r>
          </w:p>
        </w:tc>
        <w:tc>
          <w:tcPr>
            <w:tcW w:w="3544" w:type="dxa"/>
            <w:vAlign w:val="center"/>
          </w:tcPr>
          <w:p w:rsidR="00D87BC3" w:rsidRPr="00BC3AF9" w:rsidRDefault="00D87BC3" w:rsidP="00274FE9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«Криворізька МКЛ №2» </w:t>
            </w:r>
            <w:proofErr w:type="spellStart"/>
            <w:r>
              <w:rPr>
                <w:lang w:val="uk-UA"/>
              </w:rPr>
              <w:t>ДОР</w:t>
            </w:r>
            <w:proofErr w:type="spellEnd"/>
            <w:r>
              <w:rPr>
                <w:lang w:val="uk-UA"/>
              </w:rPr>
              <w:t>»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D87BC3" w:rsidRDefault="00D87BC3" w:rsidP="00CA47A6">
      <w:pPr>
        <w:pStyle w:val="a6"/>
        <w:jc w:val="left"/>
        <w:rPr>
          <w:szCs w:val="28"/>
        </w:rPr>
      </w:pPr>
    </w:p>
    <w:p w:rsidR="00D87BC3" w:rsidRDefault="00D87BC3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CA47A6" w:rsidRDefault="00CC0F45" w:rsidP="00CA47A6">
      <w:pPr>
        <w:pStyle w:val="a6"/>
        <w:jc w:val="left"/>
        <w:rPr>
          <w:szCs w:val="28"/>
        </w:rPr>
      </w:pPr>
      <w:r>
        <w:rPr>
          <w:szCs w:val="28"/>
        </w:rPr>
        <w:t>З</w:t>
      </w:r>
      <w:r w:rsidR="00CA47A6">
        <w:rPr>
          <w:szCs w:val="28"/>
        </w:rPr>
        <w:t>аступник директора – начальник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C0F45">
        <w:rPr>
          <w:szCs w:val="28"/>
        </w:rPr>
        <w:t>О.П.</w:t>
      </w:r>
      <w:proofErr w:type="spellStart"/>
      <w:r w:rsidR="00CC0F45">
        <w:rPr>
          <w:szCs w:val="28"/>
        </w:rPr>
        <w:t>Григорук</w:t>
      </w:r>
      <w:proofErr w:type="spellEnd"/>
    </w:p>
    <w:p w:rsidR="00CB598E" w:rsidRDefault="00CB598E"/>
    <w:sectPr w:rsidR="00CB598E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492" w:rsidRDefault="000E4492" w:rsidP="00DE6D55">
      <w:r>
        <w:separator/>
      </w:r>
    </w:p>
  </w:endnote>
  <w:endnote w:type="continuationSeparator" w:id="0">
    <w:p w:rsidR="000E4492" w:rsidRDefault="000E4492" w:rsidP="00D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492" w:rsidRDefault="000E4492" w:rsidP="00DE6D55">
      <w:r>
        <w:separator/>
      </w:r>
    </w:p>
  </w:footnote>
  <w:footnote w:type="continuationSeparator" w:id="0">
    <w:p w:rsidR="000E4492" w:rsidRDefault="000E4492" w:rsidP="00DE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9B27AA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0E449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0E4492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7A6"/>
    <w:rsid w:val="000D04DB"/>
    <w:rsid w:val="000E4492"/>
    <w:rsid w:val="00156AF2"/>
    <w:rsid w:val="00186622"/>
    <w:rsid w:val="00274FE9"/>
    <w:rsid w:val="002B46E9"/>
    <w:rsid w:val="00526B05"/>
    <w:rsid w:val="00532B94"/>
    <w:rsid w:val="005C7432"/>
    <w:rsid w:val="005D6C9F"/>
    <w:rsid w:val="006060D3"/>
    <w:rsid w:val="006C39CE"/>
    <w:rsid w:val="007C0DA9"/>
    <w:rsid w:val="00830235"/>
    <w:rsid w:val="00844460"/>
    <w:rsid w:val="008D498E"/>
    <w:rsid w:val="00915546"/>
    <w:rsid w:val="0094000F"/>
    <w:rsid w:val="009B27AA"/>
    <w:rsid w:val="009B2851"/>
    <w:rsid w:val="00AA4ACD"/>
    <w:rsid w:val="00AA590E"/>
    <w:rsid w:val="00C64B84"/>
    <w:rsid w:val="00CA47A6"/>
    <w:rsid w:val="00CB598E"/>
    <w:rsid w:val="00CC0F45"/>
    <w:rsid w:val="00D87BC3"/>
    <w:rsid w:val="00DE6D55"/>
    <w:rsid w:val="00EE4819"/>
    <w:rsid w:val="00F67DBE"/>
    <w:rsid w:val="00FB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2018-03-22T13:20:00Z</cp:lastPrinted>
  <dcterms:created xsi:type="dcterms:W3CDTF">2017-07-13T12:26:00Z</dcterms:created>
  <dcterms:modified xsi:type="dcterms:W3CDTF">2018-03-26T07:26:00Z</dcterms:modified>
</cp:coreProperties>
</file>