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219B" w:rsidRDefault="006E219B" w:rsidP="009D4790">
      <w:pPr>
        <w:jc w:val="center"/>
        <w:rPr>
          <w:rFonts w:ascii="Times New Roman" w:hAnsi="Times New Roman"/>
          <w:noProof/>
          <w:lang w:val="en-US" w:eastAsia="uk-UA"/>
        </w:rPr>
      </w:pPr>
    </w:p>
    <w:p w:rsidR="009D4790" w:rsidRPr="000E0923" w:rsidRDefault="00CC36CF" w:rsidP="009D4790">
      <w:pPr>
        <w:jc w:val="center"/>
        <w:rPr>
          <w:rFonts w:ascii="Times New Roman" w:hAnsi="Times New Roman"/>
          <w:lang w:val="uk-UA"/>
        </w:rPr>
      </w:pPr>
      <w:r>
        <w:rPr>
          <w:rFonts w:ascii="Times New Roman" w:hAnsi="Times New Roman"/>
          <w:noProof/>
          <w:lang w:val="uk-UA" w:eastAsia="uk-UA"/>
        </w:rPr>
        <w:drawing>
          <wp:inline distT="0" distB="0" distL="0" distR="0">
            <wp:extent cx="4572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4790" w:rsidRPr="000E0923" w:rsidRDefault="009D4790" w:rsidP="009D4790">
      <w:pPr>
        <w:keepNext/>
        <w:spacing w:line="192" w:lineRule="auto"/>
        <w:ind w:left="-142"/>
        <w:jc w:val="center"/>
        <w:rPr>
          <w:rFonts w:ascii="Times New Roman" w:hAnsi="Times New Roman"/>
          <w:szCs w:val="29"/>
          <w:lang w:val="uk-UA"/>
        </w:rPr>
      </w:pPr>
    </w:p>
    <w:p w:rsidR="009D4790" w:rsidRPr="000E0923" w:rsidRDefault="009D4790" w:rsidP="009D4790">
      <w:pPr>
        <w:keepNext/>
        <w:spacing w:line="192" w:lineRule="auto"/>
        <w:jc w:val="center"/>
        <w:rPr>
          <w:rFonts w:ascii="Times New Roman" w:hAnsi="Times New Roman"/>
          <w:sz w:val="32"/>
          <w:szCs w:val="32"/>
        </w:rPr>
      </w:pPr>
      <w:r w:rsidRPr="000E0923">
        <w:rPr>
          <w:rFonts w:ascii="Times New Roman" w:hAnsi="Times New Roman"/>
          <w:sz w:val="32"/>
          <w:szCs w:val="32"/>
        </w:rPr>
        <w:t xml:space="preserve">ДНІПРОПЕТРОВСЬКА ОБЛАСНА ДЕРЖАВНА </w:t>
      </w:r>
      <w:proofErr w:type="gramStart"/>
      <w:r w:rsidRPr="000E0923">
        <w:rPr>
          <w:rFonts w:ascii="Times New Roman" w:hAnsi="Times New Roman"/>
          <w:sz w:val="32"/>
          <w:szCs w:val="32"/>
        </w:rPr>
        <w:t>АДМ</w:t>
      </w:r>
      <w:proofErr w:type="gramEnd"/>
      <w:r w:rsidRPr="000E0923">
        <w:rPr>
          <w:rFonts w:ascii="Times New Roman" w:hAnsi="Times New Roman"/>
          <w:sz w:val="32"/>
          <w:szCs w:val="32"/>
        </w:rPr>
        <w:t>ІНІСТРАЦІЯ</w:t>
      </w:r>
    </w:p>
    <w:p w:rsidR="009D4790" w:rsidRPr="000E0923" w:rsidRDefault="009D4790" w:rsidP="009D4790">
      <w:pPr>
        <w:keepNext/>
        <w:spacing w:line="192" w:lineRule="auto"/>
        <w:jc w:val="center"/>
        <w:rPr>
          <w:rFonts w:ascii="Times New Roman" w:eastAsia="Calibri" w:hAnsi="Times New Roman"/>
          <w:b/>
          <w:szCs w:val="28"/>
        </w:rPr>
      </w:pPr>
    </w:p>
    <w:p w:rsidR="009D4790" w:rsidRPr="000E0923" w:rsidRDefault="009D4790" w:rsidP="009D4790">
      <w:pPr>
        <w:keepNext/>
        <w:spacing w:line="192" w:lineRule="auto"/>
        <w:jc w:val="center"/>
        <w:rPr>
          <w:rFonts w:ascii="Times New Roman" w:eastAsia="Calibri" w:hAnsi="Times New Roman"/>
          <w:sz w:val="32"/>
          <w:szCs w:val="32"/>
        </w:rPr>
      </w:pPr>
      <w:r w:rsidRPr="000E0923">
        <w:rPr>
          <w:rFonts w:ascii="Times New Roman" w:eastAsia="Calibri" w:hAnsi="Times New Roman"/>
          <w:sz w:val="32"/>
          <w:szCs w:val="32"/>
        </w:rPr>
        <w:t>ДЕПАРТАМЕНТ ОХОРОНИ ЗДОРОВ’Я</w:t>
      </w:r>
    </w:p>
    <w:p w:rsidR="009D4790" w:rsidRPr="000E0923" w:rsidRDefault="009D4790" w:rsidP="009D4790">
      <w:pPr>
        <w:keepNext/>
        <w:spacing w:line="192" w:lineRule="auto"/>
        <w:jc w:val="center"/>
        <w:rPr>
          <w:rFonts w:ascii="Times New Roman" w:eastAsia="Calibri" w:hAnsi="Times New Roman"/>
          <w:b/>
          <w:sz w:val="50"/>
          <w:szCs w:val="50"/>
          <w:lang w:val="uk-UA" w:eastAsia="en-US"/>
        </w:rPr>
      </w:pPr>
    </w:p>
    <w:p w:rsidR="009D4790" w:rsidRPr="000E0923" w:rsidRDefault="009D4790" w:rsidP="009D4790">
      <w:pPr>
        <w:keepNext/>
        <w:jc w:val="center"/>
        <w:rPr>
          <w:rFonts w:ascii="Times New Roman" w:hAnsi="Times New Roman"/>
          <w:b/>
          <w:spacing w:val="120"/>
          <w:sz w:val="40"/>
          <w:szCs w:val="40"/>
          <w:lang w:val="uk-UA"/>
        </w:rPr>
      </w:pPr>
      <w:r w:rsidRPr="000E0923">
        <w:rPr>
          <w:rFonts w:ascii="Times New Roman" w:hAnsi="Times New Roman"/>
          <w:b/>
          <w:spacing w:val="120"/>
          <w:sz w:val="40"/>
          <w:szCs w:val="40"/>
          <w:lang w:val="uk-UA"/>
        </w:rPr>
        <w:t>НАКАЗ</w:t>
      </w:r>
    </w:p>
    <w:p w:rsidR="009D4790" w:rsidRPr="000E0923" w:rsidRDefault="009D4790" w:rsidP="009D4790">
      <w:pPr>
        <w:rPr>
          <w:rFonts w:ascii="Times New Roman" w:hAnsi="Times New Roman"/>
          <w:szCs w:val="28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313"/>
        <w:gridCol w:w="3232"/>
        <w:gridCol w:w="3309"/>
      </w:tblGrid>
      <w:tr w:rsidR="004B2BAE" w:rsidRPr="000E0923" w:rsidTr="0084144E">
        <w:trPr>
          <w:trHeight w:val="551"/>
        </w:trPr>
        <w:tc>
          <w:tcPr>
            <w:tcW w:w="3703" w:type="dxa"/>
            <w:shd w:val="clear" w:color="auto" w:fill="auto"/>
          </w:tcPr>
          <w:p w:rsidR="009D4790" w:rsidRPr="004B2BAE" w:rsidRDefault="00B64746" w:rsidP="00152FA0">
            <w:pPr>
              <w:rPr>
                <w:rFonts w:ascii="Times New Roman" w:eastAsia="Calibri" w:hAnsi="Times New Roman"/>
                <w:szCs w:val="28"/>
                <w:lang w:val="uk-UA" w:eastAsia="en-US"/>
              </w:rPr>
            </w:pPr>
            <w:r>
              <w:rPr>
                <w:rFonts w:ascii="Times New Roman" w:eastAsia="Calibri" w:hAnsi="Times New Roman"/>
                <w:szCs w:val="28"/>
                <w:lang w:val="uk-UA" w:eastAsia="en-US"/>
              </w:rPr>
              <w:t>14.04.2017</w:t>
            </w:r>
          </w:p>
        </w:tc>
        <w:tc>
          <w:tcPr>
            <w:tcW w:w="3703" w:type="dxa"/>
            <w:shd w:val="clear" w:color="auto" w:fill="auto"/>
          </w:tcPr>
          <w:p w:rsidR="009D4790" w:rsidRPr="001F6526" w:rsidRDefault="009D4790" w:rsidP="0084144E">
            <w:pPr>
              <w:jc w:val="center"/>
              <w:rPr>
                <w:rFonts w:ascii="Times New Roman" w:eastAsia="Calibri" w:hAnsi="Times New Roman"/>
                <w:b/>
                <w:sz w:val="32"/>
                <w:szCs w:val="34"/>
                <w:lang w:val="en-US" w:eastAsia="en-US"/>
              </w:rPr>
            </w:pPr>
            <w:r w:rsidRPr="00152FA0">
              <w:rPr>
                <w:rFonts w:ascii="Times New Roman" w:hAnsi="Times New Roman"/>
                <w:sz w:val="26"/>
                <w:szCs w:val="24"/>
                <w:lang w:val="uk-UA"/>
              </w:rPr>
              <w:t>м. Дніпро</w:t>
            </w:r>
          </w:p>
        </w:tc>
        <w:tc>
          <w:tcPr>
            <w:tcW w:w="3703" w:type="dxa"/>
            <w:shd w:val="clear" w:color="auto" w:fill="auto"/>
          </w:tcPr>
          <w:p w:rsidR="009D4790" w:rsidRPr="005529F6" w:rsidRDefault="009D4790" w:rsidP="00B64746">
            <w:pPr>
              <w:rPr>
                <w:rFonts w:ascii="Times New Roman" w:eastAsia="Calibri" w:hAnsi="Times New Roman"/>
                <w:b/>
                <w:sz w:val="32"/>
                <w:szCs w:val="34"/>
                <w:lang w:val="uk-UA" w:eastAsia="en-US"/>
              </w:rPr>
            </w:pPr>
            <w:r w:rsidRPr="00152FA0">
              <w:rPr>
                <w:rFonts w:ascii="Times New Roman" w:hAnsi="Times New Roman"/>
                <w:szCs w:val="24"/>
                <w:lang w:val="uk-UA"/>
              </w:rPr>
              <w:t>№</w:t>
            </w:r>
            <w:r w:rsidR="00E075C7">
              <w:rPr>
                <w:rFonts w:ascii="Times New Roman" w:hAnsi="Times New Roman"/>
                <w:szCs w:val="24"/>
                <w:lang w:val="uk-UA"/>
              </w:rPr>
              <w:t xml:space="preserve"> </w:t>
            </w:r>
            <w:r w:rsidR="001F6526">
              <w:rPr>
                <w:rFonts w:ascii="Times New Roman" w:hAnsi="Times New Roman"/>
                <w:szCs w:val="24"/>
                <w:lang w:val="en-US"/>
              </w:rPr>
              <w:t xml:space="preserve"> </w:t>
            </w:r>
            <w:r w:rsidR="00B64746">
              <w:rPr>
                <w:rFonts w:ascii="Times New Roman" w:hAnsi="Times New Roman"/>
                <w:szCs w:val="24"/>
                <w:lang w:val="uk-UA"/>
              </w:rPr>
              <w:t>417/0/197-17</w:t>
            </w:r>
            <w:bookmarkStart w:id="0" w:name="_GoBack"/>
            <w:bookmarkEnd w:id="0"/>
          </w:p>
        </w:tc>
      </w:tr>
    </w:tbl>
    <w:p w:rsidR="007A1B8F" w:rsidRDefault="007A1B8F" w:rsidP="007A1B8F">
      <w:pPr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 xml:space="preserve">Про </w:t>
      </w:r>
      <w:r w:rsidR="007A0C13">
        <w:rPr>
          <w:rFonts w:ascii="Times New Roman" w:hAnsi="Times New Roman"/>
          <w:lang w:val="uk-UA"/>
        </w:rPr>
        <w:t>пере</w:t>
      </w:r>
      <w:r>
        <w:rPr>
          <w:rFonts w:ascii="Times New Roman" w:hAnsi="Times New Roman"/>
          <w:lang w:val="uk-UA"/>
        </w:rPr>
        <w:t>розподіл та раціональне</w:t>
      </w:r>
    </w:p>
    <w:p w:rsidR="00BD4446" w:rsidRDefault="00BD4446" w:rsidP="00BD4446">
      <w:pPr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>в</w:t>
      </w:r>
      <w:r w:rsidR="00DF0825">
        <w:rPr>
          <w:rFonts w:ascii="Times New Roman" w:hAnsi="Times New Roman"/>
          <w:lang w:val="uk-UA"/>
        </w:rPr>
        <w:t>икористання</w:t>
      </w:r>
      <w:r w:rsidRPr="00BD4446">
        <w:rPr>
          <w:rFonts w:ascii="Times New Roman" w:hAnsi="Times New Roman"/>
          <w:lang w:val="uk-UA"/>
        </w:rPr>
        <w:t xml:space="preserve"> </w:t>
      </w:r>
      <w:r>
        <w:rPr>
          <w:rFonts w:ascii="Times New Roman" w:hAnsi="Times New Roman"/>
          <w:szCs w:val="28"/>
          <w:lang w:val="uk-UA"/>
        </w:rPr>
        <w:t xml:space="preserve"> </w:t>
      </w:r>
      <w:r>
        <w:rPr>
          <w:rFonts w:ascii="Times New Roman" w:hAnsi="Times New Roman"/>
          <w:lang w:val="uk-UA"/>
        </w:rPr>
        <w:t xml:space="preserve">імунобіологічних </w:t>
      </w:r>
    </w:p>
    <w:p w:rsidR="00BD4446" w:rsidRPr="00BD4446" w:rsidRDefault="00BD4446" w:rsidP="00BD4446">
      <w:pPr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>препаратів</w:t>
      </w:r>
    </w:p>
    <w:p w:rsidR="00E51E84" w:rsidRPr="00E51E84" w:rsidRDefault="00BD4446" w:rsidP="007A1B8F">
      <w:pPr>
        <w:rPr>
          <w:rFonts w:ascii="Times New Roman" w:hAnsi="Times New Roman"/>
          <w:szCs w:val="28"/>
          <w:lang w:val="uk-UA"/>
        </w:rPr>
      </w:pPr>
      <w:r>
        <w:rPr>
          <w:rFonts w:ascii="Times New Roman" w:hAnsi="Times New Roman"/>
          <w:lang w:val="uk-UA"/>
        </w:rPr>
        <w:t xml:space="preserve"> </w:t>
      </w:r>
    </w:p>
    <w:p w:rsidR="00406559" w:rsidRPr="00905FCE" w:rsidRDefault="00E64C16" w:rsidP="00204B8F">
      <w:pPr>
        <w:ind w:firstLine="540"/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b/>
          <w:spacing w:val="120"/>
          <w:sz w:val="40"/>
          <w:szCs w:val="40"/>
          <w:lang w:val="uk-UA"/>
        </w:rPr>
        <w:t xml:space="preserve"> </w:t>
      </w:r>
    </w:p>
    <w:p w:rsidR="002314A5" w:rsidRDefault="00FF30EB" w:rsidP="00944C98">
      <w:pPr>
        <w:ind w:firstLine="708"/>
        <w:jc w:val="both"/>
        <w:rPr>
          <w:rFonts w:ascii="Times New Roman" w:hAnsi="Times New Roman"/>
          <w:szCs w:val="28"/>
          <w:lang w:val="uk-UA"/>
        </w:rPr>
      </w:pPr>
      <w:r>
        <w:rPr>
          <w:rFonts w:ascii="Times New Roman" w:hAnsi="Times New Roman"/>
          <w:szCs w:val="28"/>
          <w:lang w:val="uk-UA"/>
        </w:rPr>
        <w:t xml:space="preserve">З метою раціонального і цільового використання </w:t>
      </w:r>
      <w:r w:rsidR="008945CD">
        <w:rPr>
          <w:rFonts w:ascii="Times New Roman" w:hAnsi="Times New Roman"/>
          <w:szCs w:val="28"/>
          <w:lang w:val="uk-UA"/>
        </w:rPr>
        <w:t>імунобіологічних препаратів</w:t>
      </w:r>
      <w:r w:rsidR="00BD4446">
        <w:rPr>
          <w:rFonts w:ascii="Times New Roman" w:hAnsi="Times New Roman"/>
          <w:szCs w:val="28"/>
          <w:lang w:val="uk-UA"/>
        </w:rPr>
        <w:t xml:space="preserve">, які </w:t>
      </w:r>
      <w:r w:rsidR="00944C98" w:rsidRPr="00944C98">
        <w:rPr>
          <w:rFonts w:ascii="Times New Roman" w:hAnsi="Times New Roman"/>
          <w:szCs w:val="28"/>
          <w:lang w:val="uk-UA"/>
        </w:rPr>
        <w:t>надійш</w:t>
      </w:r>
      <w:r w:rsidR="00944C98">
        <w:rPr>
          <w:rFonts w:ascii="Times New Roman" w:hAnsi="Times New Roman"/>
          <w:szCs w:val="28"/>
          <w:lang w:val="uk-UA"/>
        </w:rPr>
        <w:t>ли</w:t>
      </w:r>
      <w:r w:rsidR="00944C98" w:rsidRPr="00944C98">
        <w:rPr>
          <w:rFonts w:ascii="Times New Roman" w:hAnsi="Times New Roman"/>
          <w:szCs w:val="28"/>
          <w:lang w:val="uk-UA"/>
        </w:rPr>
        <w:t xml:space="preserve"> до області шляхом централізованого постачання за наказом МОЗ України від </w:t>
      </w:r>
      <w:r w:rsidR="00944C98">
        <w:rPr>
          <w:rFonts w:ascii="Times New Roman" w:hAnsi="Times New Roman"/>
          <w:szCs w:val="28"/>
          <w:lang w:val="uk-UA"/>
        </w:rPr>
        <w:t xml:space="preserve">13 </w:t>
      </w:r>
      <w:r w:rsidR="00944C98" w:rsidRPr="00944C98">
        <w:rPr>
          <w:rFonts w:ascii="Times New Roman" w:hAnsi="Times New Roman"/>
          <w:szCs w:val="28"/>
          <w:lang w:val="uk-UA"/>
        </w:rPr>
        <w:t xml:space="preserve"> </w:t>
      </w:r>
      <w:r w:rsidR="00944C98">
        <w:rPr>
          <w:rFonts w:ascii="Times New Roman" w:hAnsi="Times New Roman"/>
          <w:szCs w:val="28"/>
          <w:lang w:val="uk-UA"/>
        </w:rPr>
        <w:t>жовт</w:t>
      </w:r>
      <w:r w:rsidR="00944C98" w:rsidRPr="00944C98">
        <w:rPr>
          <w:rFonts w:ascii="Times New Roman" w:hAnsi="Times New Roman"/>
          <w:szCs w:val="28"/>
          <w:lang w:val="uk-UA"/>
        </w:rPr>
        <w:t xml:space="preserve">ня 2016 року № </w:t>
      </w:r>
      <w:r w:rsidR="00944C98">
        <w:rPr>
          <w:rFonts w:ascii="Times New Roman" w:hAnsi="Times New Roman"/>
          <w:szCs w:val="28"/>
          <w:lang w:val="uk-UA"/>
        </w:rPr>
        <w:t xml:space="preserve">1075 </w:t>
      </w:r>
      <w:r w:rsidR="00944C98" w:rsidRPr="00944C98">
        <w:rPr>
          <w:rFonts w:ascii="Times New Roman" w:hAnsi="Times New Roman"/>
          <w:szCs w:val="28"/>
          <w:lang w:val="uk-UA"/>
        </w:rPr>
        <w:t xml:space="preserve">та </w:t>
      </w:r>
      <w:r w:rsidR="00944C98">
        <w:rPr>
          <w:rFonts w:ascii="Times New Roman" w:hAnsi="Times New Roman"/>
          <w:szCs w:val="28"/>
          <w:lang w:val="uk-UA"/>
        </w:rPr>
        <w:t xml:space="preserve">були </w:t>
      </w:r>
      <w:r w:rsidR="00944C98" w:rsidRPr="00944C98">
        <w:rPr>
          <w:rFonts w:ascii="Times New Roman" w:hAnsi="Times New Roman"/>
          <w:szCs w:val="28"/>
          <w:lang w:val="uk-UA"/>
        </w:rPr>
        <w:t>розподілен</w:t>
      </w:r>
      <w:r w:rsidR="00944C98">
        <w:rPr>
          <w:rFonts w:ascii="Times New Roman" w:hAnsi="Times New Roman"/>
          <w:szCs w:val="28"/>
          <w:lang w:val="uk-UA"/>
        </w:rPr>
        <w:t>і</w:t>
      </w:r>
      <w:r w:rsidR="00944C98" w:rsidRPr="00944C98">
        <w:rPr>
          <w:rFonts w:ascii="Times New Roman" w:hAnsi="Times New Roman"/>
          <w:szCs w:val="28"/>
          <w:lang w:val="uk-UA"/>
        </w:rPr>
        <w:t xml:space="preserve"> наказом ДОЗ ОДА від 26 серпня 2016 року № 1003/0/197-16</w:t>
      </w:r>
      <w:r w:rsidR="00944C98" w:rsidRPr="00944C98">
        <w:rPr>
          <w:rFonts w:ascii="Times New Roman" w:hAnsi="Times New Roman"/>
          <w:b/>
          <w:spacing w:val="120"/>
          <w:szCs w:val="28"/>
          <w:lang w:val="uk-UA"/>
        </w:rPr>
        <w:t xml:space="preserve">   </w:t>
      </w:r>
      <w:r w:rsidR="00944C98">
        <w:rPr>
          <w:rFonts w:ascii="Times New Roman" w:hAnsi="Times New Roman"/>
          <w:szCs w:val="28"/>
          <w:lang w:val="uk-UA"/>
        </w:rPr>
        <w:t xml:space="preserve"> </w:t>
      </w:r>
    </w:p>
    <w:p w:rsidR="00944C98" w:rsidRDefault="00944C98" w:rsidP="00944C98">
      <w:pPr>
        <w:ind w:firstLine="708"/>
        <w:jc w:val="both"/>
        <w:rPr>
          <w:rFonts w:ascii="Times New Roman" w:hAnsi="Times New Roman"/>
          <w:szCs w:val="28"/>
          <w:lang w:val="uk-UA"/>
        </w:rPr>
      </w:pPr>
    </w:p>
    <w:p w:rsidR="007A1B8F" w:rsidRDefault="007A1B8F" w:rsidP="00B56762">
      <w:pPr>
        <w:jc w:val="both"/>
        <w:rPr>
          <w:rFonts w:ascii="Times New Roman" w:hAnsi="Times New Roman"/>
          <w:szCs w:val="28"/>
          <w:lang w:val="uk-UA"/>
        </w:rPr>
      </w:pPr>
      <w:r>
        <w:rPr>
          <w:rFonts w:ascii="Times New Roman" w:hAnsi="Times New Roman"/>
          <w:szCs w:val="28"/>
          <w:lang w:val="uk-UA"/>
        </w:rPr>
        <w:t>НАКАЗУЮ:</w:t>
      </w:r>
    </w:p>
    <w:p w:rsidR="007A1B8F" w:rsidRDefault="007A1B8F" w:rsidP="00B56762">
      <w:pPr>
        <w:ind w:firstLine="540"/>
        <w:jc w:val="center"/>
        <w:rPr>
          <w:rFonts w:ascii="Times New Roman" w:hAnsi="Times New Roman"/>
          <w:szCs w:val="28"/>
          <w:lang w:val="uk-UA"/>
        </w:rPr>
      </w:pPr>
    </w:p>
    <w:p w:rsidR="00204B8F" w:rsidRDefault="007A1B8F" w:rsidP="00AE0EB2">
      <w:pPr>
        <w:ind w:firstLine="540"/>
        <w:jc w:val="both"/>
        <w:rPr>
          <w:rFonts w:ascii="Times New Roman" w:hAnsi="Times New Roman"/>
          <w:bCs/>
          <w:color w:val="000000"/>
          <w:szCs w:val="28"/>
          <w:lang w:val="uk-UA"/>
        </w:rPr>
      </w:pPr>
      <w:r>
        <w:rPr>
          <w:rFonts w:ascii="Times New Roman" w:hAnsi="Times New Roman"/>
          <w:szCs w:val="28"/>
          <w:lang w:val="uk-UA"/>
        </w:rPr>
        <w:t xml:space="preserve">1. </w:t>
      </w:r>
      <w:r w:rsidR="00204B8F">
        <w:rPr>
          <w:rFonts w:ascii="Times New Roman" w:hAnsi="Times New Roman"/>
          <w:szCs w:val="28"/>
          <w:lang w:val="uk-UA"/>
        </w:rPr>
        <w:t xml:space="preserve">Заступникові міського голови </w:t>
      </w:r>
      <w:r w:rsidR="00204B8F" w:rsidRPr="00204B8F">
        <w:rPr>
          <w:rFonts w:ascii="Times New Roman" w:hAnsi="Times New Roman"/>
          <w:szCs w:val="28"/>
          <w:lang w:val="uk-UA"/>
        </w:rPr>
        <w:t xml:space="preserve"> з питань діяльності виконавчих органів, директору департаменту охорони здоров’я населення Дніпровської міської ради</w:t>
      </w:r>
      <w:r w:rsidR="00204B8F">
        <w:rPr>
          <w:rFonts w:ascii="Times New Roman" w:hAnsi="Times New Roman"/>
          <w:szCs w:val="28"/>
          <w:lang w:val="uk-UA"/>
        </w:rPr>
        <w:t xml:space="preserve"> (Бабському) забезпечити передачу до КЗ «Дніпропетровська обласна дитяча клінічна лікарня»   ДОР»   вакцини   «ЕУВАКС В», серія </w:t>
      </w:r>
      <w:r w:rsidR="00204B8F">
        <w:rPr>
          <w:rFonts w:ascii="Times New Roman" w:hAnsi="Times New Roman"/>
          <w:szCs w:val="28"/>
          <w:lang w:val="en-US"/>
        </w:rPr>
        <w:t>UFA</w:t>
      </w:r>
      <w:r w:rsidR="00204B8F" w:rsidRPr="00204B8F">
        <w:rPr>
          <w:rFonts w:ascii="Times New Roman" w:hAnsi="Times New Roman"/>
          <w:szCs w:val="28"/>
          <w:lang w:val="uk-UA"/>
        </w:rPr>
        <w:t xml:space="preserve"> </w:t>
      </w:r>
      <w:r w:rsidR="00204B8F">
        <w:rPr>
          <w:rFonts w:ascii="Times New Roman" w:hAnsi="Times New Roman"/>
          <w:szCs w:val="28"/>
          <w:lang w:val="uk-UA"/>
        </w:rPr>
        <w:t>16008,</w:t>
      </w:r>
      <w:r w:rsidR="00204B8F">
        <w:rPr>
          <w:rFonts w:ascii="Times New Roman" w:hAnsi="Times New Roman"/>
          <w:lang w:val="uk-UA"/>
        </w:rPr>
        <w:t xml:space="preserve"> у кількості 200</w:t>
      </w:r>
      <w:r w:rsidR="00204B8F">
        <w:rPr>
          <w:rFonts w:ascii="Times New Roman" w:hAnsi="Times New Roman"/>
          <w:bCs/>
          <w:color w:val="000000"/>
          <w:szCs w:val="28"/>
          <w:lang w:val="uk-UA"/>
        </w:rPr>
        <w:t xml:space="preserve"> доз.</w:t>
      </w:r>
    </w:p>
    <w:p w:rsidR="00204B8F" w:rsidRDefault="00204B8F" w:rsidP="00AE0EB2">
      <w:pPr>
        <w:ind w:firstLine="540"/>
        <w:jc w:val="both"/>
        <w:rPr>
          <w:rFonts w:ascii="Times New Roman" w:hAnsi="Times New Roman"/>
          <w:szCs w:val="28"/>
          <w:lang w:val="uk-UA"/>
        </w:rPr>
      </w:pPr>
    </w:p>
    <w:p w:rsidR="00AE0EB2" w:rsidRDefault="00204B8F" w:rsidP="00AE0EB2">
      <w:pPr>
        <w:ind w:firstLine="540"/>
        <w:jc w:val="both"/>
        <w:rPr>
          <w:rFonts w:ascii="Times New Roman" w:hAnsi="Times New Roman"/>
          <w:bCs/>
          <w:color w:val="000000"/>
          <w:szCs w:val="28"/>
          <w:lang w:val="uk-UA"/>
        </w:rPr>
      </w:pPr>
      <w:r w:rsidRPr="00204B8F">
        <w:rPr>
          <w:rFonts w:ascii="Times New Roman" w:hAnsi="Times New Roman"/>
          <w:szCs w:val="28"/>
          <w:lang w:val="uk-UA"/>
        </w:rPr>
        <w:t xml:space="preserve">2. </w:t>
      </w:r>
      <w:r>
        <w:rPr>
          <w:rFonts w:ascii="Times New Roman" w:hAnsi="Times New Roman"/>
          <w:szCs w:val="28"/>
          <w:lang w:val="uk-UA"/>
        </w:rPr>
        <w:t>Г</w:t>
      </w:r>
      <w:r w:rsidR="00672EED" w:rsidRPr="00204B8F">
        <w:rPr>
          <w:rFonts w:ascii="Times New Roman" w:hAnsi="Times New Roman"/>
          <w:szCs w:val="28"/>
          <w:lang w:val="uk-UA"/>
        </w:rPr>
        <w:t>оловно</w:t>
      </w:r>
      <w:r>
        <w:rPr>
          <w:rFonts w:ascii="Times New Roman" w:hAnsi="Times New Roman"/>
          <w:szCs w:val="28"/>
          <w:lang w:val="uk-UA"/>
        </w:rPr>
        <w:t>му</w:t>
      </w:r>
      <w:r w:rsidR="00672EED">
        <w:rPr>
          <w:rFonts w:ascii="Times New Roman" w:hAnsi="Times New Roman"/>
          <w:szCs w:val="28"/>
          <w:lang w:val="uk-UA"/>
        </w:rPr>
        <w:t xml:space="preserve"> лікар</w:t>
      </w:r>
      <w:r>
        <w:rPr>
          <w:rFonts w:ascii="Times New Roman" w:hAnsi="Times New Roman"/>
          <w:szCs w:val="28"/>
          <w:lang w:val="uk-UA"/>
        </w:rPr>
        <w:t>ю</w:t>
      </w:r>
      <w:r w:rsidR="00672EED">
        <w:rPr>
          <w:rFonts w:ascii="Times New Roman" w:hAnsi="Times New Roman"/>
          <w:szCs w:val="28"/>
          <w:lang w:val="uk-UA"/>
        </w:rPr>
        <w:t xml:space="preserve"> </w:t>
      </w:r>
      <w:r w:rsidR="00FD6B6C">
        <w:rPr>
          <w:rFonts w:ascii="Times New Roman" w:hAnsi="Times New Roman"/>
          <w:szCs w:val="28"/>
          <w:lang w:val="uk-UA"/>
        </w:rPr>
        <w:t>КЗ «</w:t>
      </w:r>
      <w:r>
        <w:rPr>
          <w:rFonts w:ascii="Times New Roman" w:hAnsi="Times New Roman"/>
          <w:szCs w:val="28"/>
          <w:lang w:val="uk-UA"/>
        </w:rPr>
        <w:t xml:space="preserve">Дніпропетровський спеціалізований клінічний медичний центр матері та дитини ім. проф. М.Ф.Руднєва» ДОР» (Македонському) </w:t>
      </w:r>
      <w:r w:rsidRPr="00204B8F">
        <w:rPr>
          <w:rFonts w:ascii="Times New Roman" w:hAnsi="Times New Roman"/>
          <w:szCs w:val="28"/>
          <w:lang w:val="uk-UA"/>
        </w:rPr>
        <w:t xml:space="preserve">забезпечити передачу до КЗ «Дніпропетровська обласна дитяча клінічна лікарня»   ДОР»   вакцини   «ЕУВАКС В», серія </w:t>
      </w:r>
      <w:r w:rsidRPr="00204B8F">
        <w:rPr>
          <w:rFonts w:ascii="Times New Roman" w:hAnsi="Times New Roman"/>
          <w:szCs w:val="28"/>
          <w:lang w:val="en-US"/>
        </w:rPr>
        <w:t>UFA</w:t>
      </w:r>
      <w:r w:rsidRPr="00204B8F">
        <w:rPr>
          <w:rFonts w:ascii="Times New Roman" w:hAnsi="Times New Roman"/>
          <w:szCs w:val="28"/>
          <w:lang w:val="uk-UA"/>
        </w:rPr>
        <w:t xml:space="preserve"> 16008, у кількості 200</w:t>
      </w:r>
      <w:r w:rsidRPr="00204B8F">
        <w:rPr>
          <w:rFonts w:ascii="Times New Roman" w:hAnsi="Times New Roman"/>
          <w:bCs/>
          <w:szCs w:val="28"/>
          <w:lang w:val="uk-UA"/>
        </w:rPr>
        <w:t xml:space="preserve"> доз</w:t>
      </w:r>
      <w:r w:rsidR="00AE0EB2">
        <w:rPr>
          <w:rFonts w:ascii="Times New Roman" w:hAnsi="Times New Roman"/>
          <w:bCs/>
          <w:color w:val="000000"/>
          <w:szCs w:val="28"/>
          <w:lang w:val="uk-UA"/>
        </w:rPr>
        <w:t>.</w:t>
      </w:r>
    </w:p>
    <w:p w:rsidR="004F0EE7" w:rsidRDefault="00E54881" w:rsidP="00B56762">
      <w:pPr>
        <w:ind w:firstLine="540"/>
        <w:jc w:val="both"/>
        <w:rPr>
          <w:rFonts w:ascii="Times New Roman" w:hAnsi="Times New Roman"/>
          <w:szCs w:val="28"/>
          <w:lang w:val="uk-UA"/>
        </w:rPr>
      </w:pPr>
      <w:r>
        <w:rPr>
          <w:rFonts w:ascii="Times New Roman" w:hAnsi="Times New Roman"/>
          <w:szCs w:val="28"/>
          <w:lang w:val="uk-UA"/>
        </w:rPr>
        <w:t xml:space="preserve"> </w:t>
      </w:r>
    </w:p>
    <w:p w:rsidR="00204B8F" w:rsidRPr="00204B8F" w:rsidRDefault="00204B8F" w:rsidP="00204B8F">
      <w:pPr>
        <w:ind w:firstLine="540"/>
        <w:jc w:val="both"/>
        <w:rPr>
          <w:rFonts w:ascii="Times New Roman" w:hAnsi="Times New Roman"/>
          <w:bCs/>
          <w:szCs w:val="28"/>
          <w:lang w:val="uk-UA"/>
        </w:rPr>
      </w:pPr>
      <w:r>
        <w:rPr>
          <w:rFonts w:ascii="Times New Roman" w:hAnsi="Times New Roman"/>
          <w:szCs w:val="28"/>
          <w:lang w:val="uk-UA"/>
        </w:rPr>
        <w:t>3</w:t>
      </w:r>
      <w:r w:rsidR="00D21749">
        <w:rPr>
          <w:rFonts w:ascii="Times New Roman" w:hAnsi="Times New Roman"/>
          <w:szCs w:val="28"/>
          <w:lang w:val="uk-UA"/>
        </w:rPr>
        <w:t>. Директору</w:t>
      </w:r>
      <w:r w:rsidR="007A1B8F">
        <w:rPr>
          <w:rFonts w:ascii="Times New Roman" w:hAnsi="Times New Roman"/>
          <w:szCs w:val="28"/>
          <w:lang w:val="uk-UA"/>
        </w:rPr>
        <w:t xml:space="preserve"> КЗ «Дніпропетровська обласна дитяча клінічна лікарня»   </w:t>
      </w:r>
      <w:r w:rsidR="00B56762">
        <w:rPr>
          <w:rFonts w:ascii="Times New Roman" w:hAnsi="Times New Roman"/>
          <w:szCs w:val="28"/>
          <w:lang w:val="uk-UA"/>
        </w:rPr>
        <w:t xml:space="preserve">ДОР» </w:t>
      </w:r>
      <w:r w:rsidR="007A1B8F">
        <w:rPr>
          <w:rFonts w:ascii="Times New Roman" w:hAnsi="Times New Roman"/>
          <w:szCs w:val="28"/>
          <w:lang w:val="uk-UA"/>
        </w:rPr>
        <w:t>(Хит</w:t>
      </w:r>
      <w:r w:rsidR="004F0EE7">
        <w:rPr>
          <w:rFonts w:ascii="Times New Roman" w:hAnsi="Times New Roman"/>
          <w:szCs w:val="28"/>
          <w:lang w:val="uk-UA"/>
        </w:rPr>
        <w:t>рик)</w:t>
      </w:r>
      <w:r w:rsidR="007A1B8F">
        <w:rPr>
          <w:rFonts w:ascii="Times New Roman" w:hAnsi="Times New Roman"/>
          <w:szCs w:val="28"/>
          <w:lang w:val="uk-UA"/>
        </w:rPr>
        <w:t xml:space="preserve"> </w:t>
      </w:r>
      <w:r w:rsidR="004F0EE7">
        <w:rPr>
          <w:rFonts w:ascii="Times New Roman" w:hAnsi="Times New Roman"/>
          <w:szCs w:val="28"/>
          <w:lang w:val="uk-UA"/>
        </w:rPr>
        <w:t>п</w:t>
      </w:r>
      <w:r w:rsidR="007A1B8F">
        <w:rPr>
          <w:rFonts w:ascii="Times New Roman" w:hAnsi="Times New Roman"/>
          <w:szCs w:val="28"/>
          <w:lang w:val="uk-UA"/>
        </w:rPr>
        <w:t xml:space="preserve">ередати до </w:t>
      </w:r>
      <w:r>
        <w:rPr>
          <w:rFonts w:ascii="Times New Roman" w:hAnsi="Times New Roman"/>
          <w:szCs w:val="28"/>
          <w:lang w:val="uk-UA"/>
        </w:rPr>
        <w:t>Д</w:t>
      </w:r>
      <w:r w:rsidR="00CD10A5">
        <w:rPr>
          <w:rFonts w:ascii="Times New Roman" w:hAnsi="Times New Roman"/>
          <w:szCs w:val="28"/>
          <w:lang w:val="uk-UA"/>
        </w:rPr>
        <w:t>З «</w:t>
      </w:r>
      <w:r>
        <w:rPr>
          <w:rFonts w:ascii="Times New Roman" w:hAnsi="Times New Roman"/>
          <w:szCs w:val="28"/>
          <w:lang w:val="uk-UA"/>
        </w:rPr>
        <w:t xml:space="preserve">Спеціалізована багатопрофільна лікарня № 1 МОЗ України» </w:t>
      </w:r>
      <w:r w:rsidR="00CD10A5">
        <w:rPr>
          <w:rFonts w:ascii="Times New Roman" w:hAnsi="Times New Roman"/>
          <w:szCs w:val="28"/>
          <w:lang w:val="uk-UA"/>
        </w:rPr>
        <w:t xml:space="preserve"> вакцину  </w:t>
      </w:r>
      <w:r w:rsidRPr="00204B8F">
        <w:rPr>
          <w:rFonts w:ascii="Times New Roman" w:hAnsi="Times New Roman"/>
          <w:szCs w:val="28"/>
          <w:lang w:val="uk-UA"/>
        </w:rPr>
        <w:t xml:space="preserve"> «ЕУВАКС В», серія </w:t>
      </w:r>
      <w:r w:rsidRPr="00204B8F">
        <w:rPr>
          <w:rFonts w:ascii="Times New Roman" w:hAnsi="Times New Roman"/>
          <w:szCs w:val="28"/>
          <w:lang w:val="en-US"/>
        </w:rPr>
        <w:t>UFA</w:t>
      </w:r>
      <w:r w:rsidRPr="00204B8F">
        <w:rPr>
          <w:rFonts w:ascii="Times New Roman" w:hAnsi="Times New Roman"/>
          <w:szCs w:val="28"/>
          <w:lang w:val="uk-UA"/>
        </w:rPr>
        <w:t xml:space="preserve"> 16008, у кількості </w:t>
      </w:r>
      <w:r>
        <w:rPr>
          <w:rFonts w:ascii="Times New Roman" w:hAnsi="Times New Roman"/>
          <w:szCs w:val="28"/>
          <w:lang w:val="uk-UA"/>
        </w:rPr>
        <w:t>4</w:t>
      </w:r>
      <w:r w:rsidRPr="00204B8F">
        <w:rPr>
          <w:rFonts w:ascii="Times New Roman" w:hAnsi="Times New Roman"/>
          <w:szCs w:val="28"/>
          <w:lang w:val="uk-UA"/>
        </w:rPr>
        <w:t>00</w:t>
      </w:r>
      <w:r w:rsidRPr="00204B8F">
        <w:rPr>
          <w:rFonts w:ascii="Times New Roman" w:hAnsi="Times New Roman"/>
          <w:bCs/>
          <w:szCs w:val="28"/>
          <w:lang w:val="uk-UA"/>
        </w:rPr>
        <w:t xml:space="preserve"> доз.</w:t>
      </w:r>
    </w:p>
    <w:p w:rsidR="007A1B8F" w:rsidRDefault="00CD10A5" w:rsidP="00B56762">
      <w:pPr>
        <w:ind w:firstLine="540"/>
        <w:jc w:val="both"/>
        <w:rPr>
          <w:rFonts w:ascii="Times New Roman" w:hAnsi="Times New Roman"/>
          <w:szCs w:val="28"/>
          <w:lang w:val="uk-UA"/>
        </w:rPr>
      </w:pPr>
      <w:r>
        <w:rPr>
          <w:rFonts w:ascii="Times New Roman" w:hAnsi="Times New Roman"/>
          <w:szCs w:val="28"/>
          <w:lang w:val="uk-UA"/>
        </w:rPr>
        <w:t xml:space="preserve"> </w:t>
      </w:r>
      <w:r w:rsidR="00204B8F">
        <w:rPr>
          <w:rFonts w:ascii="Times New Roman" w:hAnsi="Times New Roman"/>
          <w:szCs w:val="28"/>
          <w:lang w:val="uk-UA"/>
        </w:rPr>
        <w:t xml:space="preserve"> </w:t>
      </w:r>
      <w:r w:rsidR="00E54881">
        <w:rPr>
          <w:rFonts w:ascii="Times New Roman" w:hAnsi="Times New Roman"/>
          <w:szCs w:val="28"/>
          <w:lang w:val="uk-UA"/>
        </w:rPr>
        <w:t xml:space="preserve"> </w:t>
      </w:r>
    </w:p>
    <w:p w:rsidR="00204B8F" w:rsidRDefault="00204B8F" w:rsidP="00E54881">
      <w:pPr>
        <w:ind w:firstLine="540"/>
        <w:jc w:val="both"/>
        <w:rPr>
          <w:rFonts w:ascii="Times New Roman" w:hAnsi="Times New Roman"/>
          <w:szCs w:val="28"/>
          <w:lang w:val="uk-UA"/>
        </w:rPr>
      </w:pPr>
      <w:r>
        <w:rPr>
          <w:rFonts w:ascii="Times New Roman" w:hAnsi="Times New Roman"/>
          <w:szCs w:val="28"/>
          <w:lang w:val="uk-UA"/>
        </w:rPr>
        <w:t>4</w:t>
      </w:r>
      <w:r w:rsidR="00E54881">
        <w:rPr>
          <w:rFonts w:ascii="Times New Roman" w:hAnsi="Times New Roman"/>
          <w:szCs w:val="28"/>
          <w:lang w:val="uk-UA"/>
        </w:rPr>
        <w:t xml:space="preserve">. Керівникам закладів охорони здоров’я: </w:t>
      </w:r>
    </w:p>
    <w:p w:rsidR="00E54881" w:rsidRDefault="00204B8F" w:rsidP="00E54881">
      <w:pPr>
        <w:ind w:firstLine="540"/>
        <w:jc w:val="both"/>
        <w:rPr>
          <w:rFonts w:ascii="Times New Roman" w:hAnsi="Times New Roman"/>
          <w:szCs w:val="28"/>
          <w:lang w:val="uk-UA"/>
        </w:rPr>
      </w:pPr>
      <w:r>
        <w:rPr>
          <w:rFonts w:ascii="Times New Roman" w:hAnsi="Times New Roman"/>
          <w:szCs w:val="28"/>
          <w:lang w:val="uk-UA"/>
        </w:rPr>
        <w:t>4</w:t>
      </w:r>
      <w:r w:rsidR="00E54881">
        <w:rPr>
          <w:rFonts w:ascii="Times New Roman" w:hAnsi="Times New Roman"/>
          <w:szCs w:val="28"/>
          <w:lang w:val="uk-UA"/>
        </w:rPr>
        <w:t>.1.</w:t>
      </w:r>
      <w:r w:rsidR="00E54881" w:rsidRPr="002A149A">
        <w:rPr>
          <w:rFonts w:ascii="Times New Roman" w:hAnsi="Times New Roman"/>
          <w:szCs w:val="28"/>
          <w:lang w:val="uk-UA"/>
        </w:rPr>
        <w:t xml:space="preserve"> </w:t>
      </w:r>
      <w:r w:rsidR="00E54881">
        <w:rPr>
          <w:rFonts w:ascii="Times New Roman" w:hAnsi="Times New Roman"/>
          <w:szCs w:val="28"/>
          <w:lang w:val="uk-UA"/>
        </w:rPr>
        <w:t>з</w:t>
      </w:r>
      <w:r w:rsidR="00E54881" w:rsidRPr="00F143F1">
        <w:rPr>
          <w:rFonts w:ascii="Times New Roman" w:hAnsi="Times New Roman"/>
          <w:szCs w:val="28"/>
          <w:lang w:val="uk-UA"/>
        </w:rPr>
        <w:t xml:space="preserve">абезпечити отримання, персональну відповідальність </w:t>
      </w:r>
      <w:r w:rsidR="00E54881" w:rsidRPr="00656404">
        <w:rPr>
          <w:rFonts w:ascii="Times New Roman" w:hAnsi="Times New Roman"/>
          <w:lang w:val="uk-UA"/>
        </w:rPr>
        <w:t>та контроль</w:t>
      </w:r>
      <w:r w:rsidR="00E54881">
        <w:rPr>
          <w:rFonts w:ascii="Times New Roman" w:hAnsi="Times New Roman"/>
          <w:szCs w:val="28"/>
          <w:lang w:val="uk-UA"/>
        </w:rPr>
        <w:t xml:space="preserve"> за збереженням,  раціональним, цільовим та своєчасним використанням</w:t>
      </w:r>
      <w:r w:rsidR="00E54881" w:rsidRPr="0013447A">
        <w:rPr>
          <w:rFonts w:ascii="Times New Roman" w:hAnsi="Times New Roman"/>
          <w:szCs w:val="28"/>
          <w:lang w:val="uk-UA"/>
        </w:rPr>
        <w:t xml:space="preserve"> </w:t>
      </w:r>
      <w:r w:rsidR="00E54881">
        <w:rPr>
          <w:rFonts w:ascii="Times New Roman" w:hAnsi="Times New Roman"/>
          <w:szCs w:val="28"/>
          <w:lang w:val="uk-UA"/>
        </w:rPr>
        <w:t xml:space="preserve"> імунобіологічні препаратів та виробів медичного призначення</w:t>
      </w:r>
      <w:r w:rsidR="00E54881">
        <w:rPr>
          <w:rFonts w:ascii="Times New Roman" w:hAnsi="Times New Roman"/>
          <w:bCs/>
          <w:color w:val="000000"/>
          <w:szCs w:val="28"/>
          <w:lang w:val="uk-UA"/>
        </w:rPr>
        <w:t>;</w:t>
      </w:r>
      <w:r w:rsidR="00E54881">
        <w:rPr>
          <w:rFonts w:ascii="Times New Roman" w:hAnsi="Times New Roman"/>
          <w:szCs w:val="28"/>
          <w:lang w:val="uk-UA"/>
        </w:rPr>
        <w:t xml:space="preserve"> </w:t>
      </w:r>
    </w:p>
    <w:p w:rsidR="00204B8F" w:rsidRPr="00F143F1" w:rsidRDefault="00204B8F" w:rsidP="00E54881">
      <w:pPr>
        <w:ind w:firstLine="540"/>
        <w:jc w:val="both"/>
        <w:rPr>
          <w:rFonts w:ascii="Times New Roman" w:hAnsi="Times New Roman"/>
          <w:szCs w:val="28"/>
          <w:lang w:val="uk-UA"/>
        </w:rPr>
      </w:pPr>
    </w:p>
    <w:p w:rsidR="00E54881" w:rsidRPr="00F143F1" w:rsidRDefault="00E54881" w:rsidP="00E54881">
      <w:pPr>
        <w:ind w:firstLine="540"/>
        <w:jc w:val="right"/>
        <w:rPr>
          <w:rFonts w:ascii="Times New Roman" w:hAnsi="Times New Roman"/>
          <w:szCs w:val="28"/>
          <w:lang w:val="uk-UA"/>
        </w:rPr>
      </w:pPr>
      <w:r w:rsidRPr="00F143F1">
        <w:rPr>
          <w:rFonts w:ascii="Times New Roman" w:hAnsi="Times New Roman"/>
          <w:szCs w:val="28"/>
          <w:lang w:val="uk-UA"/>
        </w:rPr>
        <w:t xml:space="preserve">                     Термін – протягом 3 робочих днів</w:t>
      </w:r>
    </w:p>
    <w:p w:rsidR="00E54881" w:rsidRPr="00F143F1" w:rsidRDefault="00E54881" w:rsidP="00E54881">
      <w:pPr>
        <w:ind w:firstLine="540"/>
        <w:jc w:val="center"/>
        <w:rPr>
          <w:rFonts w:ascii="Times New Roman" w:hAnsi="Times New Roman"/>
          <w:szCs w:val="28"/>
          <w:lang w:val="uk-UA"/>
        </w:rPr>
      </w:pPr>
      <w:r w:rsidRPr="00F143F1">
        <w:rPr>
          <w:rFonts w:ascii="Times New Roman" w:hAnsi="Times New Roman"/>
          <w:szCs w:val="28"/>
          <w:lang w:val="uk-UA"/>
        </w:rPr>
        <w:t xml:space="preserve">                                                                  з дня реєстрації даного наказу.</w:t>
      </w:r>
    </w:p>
    <w:p w:rsidR="00E54881" w:rsidRPr="00F143F1" w:rsidRDefault="00E54881" w:rsidP="00E54881">
      <w:pPr>
        <w:pStyle w:val="a9"/>
        <w:spacing w:line="280" w:lineRule="exact"/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54881" w:rsidRDefault="00204B8F" w:rsidP="00E54881">
      <w:pPr>
        <w:tabs>
          <w:tab w:val="left" w:pos="1260"/>
        </w:tabs>
        <w:ind w:firstLine="540"/>
        <w:jc w:val="both"/>
        <w:rPr>
          <w:rFonts w:ascii="Times New Roman" w:hAnsi="Times New Roman"/>
          <w:szCs w:val="28"/>
          <w:lang w:val="uk-UA"/>
        </w:rPr>
      </w:pPr>
      <w:r>
        <w:rPr>
          <w:rFonts w:ascii="Times New Roman" w:hAnsi="Times New Roman"/>
          <w:szCs w:val="28"/>
          <w:lang w:val="uk-UA"/>
        </w:rPr>
        <w:t>4</w:t>
      </w:r>
      <w:r w:rsidR="00E54881" w:rsidRPr="00E0045C">
        <w:rPr>
          <w:rFonts w:ascii="Times New Roman" w:hAnsi="Times New Roman"/>
          <w:szCs w:val="28"/>
          <w:lang w:val="uk-UA"/>
        </w:rPr>
        <w:t>.</w:t>
      </w:r>
      <w:r w:rsidR="00E54881">
        <w:rPr>
          <w:rFonts w:ascii="Times New Roman" w:hAnsi="Times New Roman"/>
          <w:szCs w:val="28"/>
          <w:lang w:val="uk-UA"/>
        </w:rPr>
        <w:t>2</w:t>
      </w:r>
      <w:r w:rsidR="00E54881" w:rsidRPr="00E0045C">
        <w:rPr>
          <w:rFonts w:ascii="Times New Roman" w:hAnsi="Times New Roman"/>
          <w:szCs w:val="28"/>
          <w:lang w:val="uk-UA"/>
        </w:rPr>
        <w:t xml:space="preserve">. </w:t>
      </w:r>
      <w:r w:rsidR="00E54881">
        <w:rPr>
          <w:rFonts w:ascii="Times New Roman" w:hAnsi="Times New Roman"/>
          <w:szCs w:val="28"/>
          <w:lang w:val="uk-UA"/>
        </w:rPr>
        <w:t xml:space="preserve"> О</w:t>
      </w:r>
      <w:r w:rsidR="00E54881" w:rsidRPr="00E0045C">
        <w:rPr>
          <w:rFonts w:ascii="Times New Roman" w:hAnsi="Times New Roman"/>
          <w:szCs w:val="28"/>
          <w:lang w:val="uk-UA"/>
        </w:rPr>
        <w:t>блік</w:t>
      </w:r>
      <w:r w:rsidR="00E54881">
        <w:rPr>
          <w:rFonts w:ascii="Times New Roman" w:hAnsi="Times New Roman"/>
          <w:szCs w:val="28"/>
          <w:lang w:val="uk-UA"/>
        </w:rPr>
        <w:t xml:space="preserve"> </w:t>
      </w:r>
      <w:r w:rsidR="00E54881">
        <w:rPr>
          <w:rFonts w:ascii="Times New Roman" w:hAnsi="Times New Roman"/>
          <w:bCs/>
          <w:color w:val="000000"/>
          <w:szCs w:val="28"/>
          <w:lang w:val="uk-UA"/>
        </w:rPr>
        <w:t>матеріальних цінностей</w:t>
      </w:r>
      <w:r w:rsidR="00E54881" w:rsidRPr="00E0045C">
        <w:rPr>
          <w:rFonts w:ascii="Times New Roman" w:hAnsi="Times New Roman"/>
          <w:szCs w:val="28"/>
          <w:lang w:val="uk-UA"/>
        </w:rPr>
        <w:t xml:space="preserve"> відповідно</w:t>
      </w:r>
      <w:r w:rsidR="00E54881">
        <w:rPr>
          <w:rFonts w:ascii="Times New Roman" w:hAnsi="Times New Roman"/>
          <w:szCs w:val="28"/>
          <w:lang w:val="uk-UA"/>
        </w:rPr>
        <w:t xml:space="preserve"> до н</w:t>
      </w:r>
      <w:r w:rsidR="00E54881" w:rsidRPr="00E0045C">
        <w:rPr>
          <w:rFonts w:ascii="Times New Roman" w:hAnsi="Times New Roman"/>
          <w:szCs w:val="28"/>
          <w:lang w:val="uk-UA"/>
        </w:rPr>
        <w:t xml:space="preserve">аказу </w:t>
      </w:r>
      <w:r w:rsidR="00E54881" w:rsidRPr="00227178">
        <w:rPr>
          <w:rFonts w:ascii="Times New Roman" w:hAnsi="Times New Roman"/>
          <w:szCs w:val="28"/>
          <w:lang w:val="uk-UA"/>
        </w:rPr>
        <w:t>департаменту охорони здоров’я</w:t>
      </w:r>
      <w:r w:rsidR="00E54881">
        <w:rPr>
          <w:rFonts w:ascii="Times New Roman" w:hAnsi="Times New Roman"/>
          <w:szCs w:val="28"/>
          <w:lang w:val="uk-UA"/>
        </w:rPr>
        <w:t xml:space="preserve"> облдержадміністрації від 17 січня 2014 року </w:t>
      </w:r>
      <w:r w:rsidR="00E54881" w:rsidRPr="008148BC">
        <w:rPr>
          <w:rFonts w:ascii="Times New Roman" w:hAnsi="Times New Roman"/>
          <w:spacing w:val="-2"/>
          <w:szCs w:val="28"/>
          <w:lang w:val="uk-UA"/>
        </w:rPr>
        <w:t>№ 50/0/197-14</w:t>
      </w:r>
      <w:r w:rsidR="00E54881" w:rsidRPr="00227178">
        <w:rPr>
          <w:rFonts w:ascii="Times New Roman" w:hAnsi="Times New Roman"/>
          <w:szCs w:val="28"/>
          <w:lang w:val="uk-UA"/>
        </w:rPr>
        <w:t xml:space="preserve"> </w:t>
      </w:r>
      <w:r w:rsidR="00E54881">
        <w:rPr>
          <w:rFonts w:ascii="Times New Roman" w:hAnsi="Times New Roman"/>
          <w:szCs w:val="28"/>
          <w:lang w:val="uk-UA"/>
        </w:rPr>
        <w:t>«</w:t>
      </w:r>
      <w:r w:rsidR="00E54881" w:rsidRPr="00227178">
        <w:rPr>
          <w:rFonts w:ascii="Times New Roman" w:hAnsi="Times New Roman"/>
          <w:szCs w:val="28"/>
          <w:lang w:val="uk-UA"/>
        </w:rPr>
        <w:t>Щодо обліку матеріальних цінностей, які надходять до області шляхом централізованого постачання</w:t>
      </w:r>
      <w:r w:rsidR="00E54881">
        <w:rPr>
          <w:rFonts w:ascii="Times New Roman" w:hAnsi="Times New Roman"/>
          <w:color w:val="000000"/>
          <w:szCs w:val="28"/>
          <w:lang w:val="uk-UA"/>
        </w:rPr>
        <w:t>»</w:t>
      </w:r>
      <w:r w:rsidR="00E54881">
        <w:rPr>
          <w:rFonts w:ascii="Times New Roman" w:hAnsi="Times New Roman"/>
          <w:szCs w:val="28"/>
          <w:lang w:val="uk-UA"/>
        </w:rPr>
        <w:t xml:space="preserve">; </w:t>
      </w:r>
    </w:p>
    <w:p w:rsidR="00E54881" w:rsidRDefault="00E54881" w:rsidP="00E54881">
      <w:pPr>
        <w:tabs>
          <w:tab w:val="num" w:pos="540"/>
        </w:tabs>
        <w:jc w:val="both"/>
        <w:rPr>
          <w:rFonts w:ascii="Times New Roman" w:hAnsi="Times New Roman"/>
          <w:szCs w:val="28"/>
          <w:lang w:val="uk-UA"/>
        </w:rPr>
      </w:pPr>
      <w:r>
        <w:rPr>
          <w:szCs w:val="28"/>
          <w:lang w:val="uk-UA"/>
        </w:rPr>
        <w:tab/>
      </w:r>
      <w:r>
        <w:rPr>
          <w:rFonts w:ascii="Times New Roman" w:hAnsi="Times New Roman"/>
          <w:szCs w:val="28"/>
          <w:lang w:val="uk-UA"/>
        </w:rPr>
        <w:t>3.3. Надання а</w:t>
      </w:r>
      <w:r w:rsidRPr="004E7859">
        <w:rPr>
          <w:rFonts w:ascii="Times New Roman" w:hAnsi="Times New Roman"/>
          <w:szCs w:val="28"/>
          <w:lang w:val="uk-UA"/>
        </w:rPr>
        <w:t>кт</w:t>
      </w:r>
      <w:r>
        <w:rPr>
          <w:rFonts w:ascii="Times New Roman" w:hAnsi="Times New Roman"/>
          <w:szCs w:val="28"/>
          <w:lang w:val="uk-UA"/>
        </w:rPr>
        <w:t xml:space="preserve">ів про </w:t>
      </w:r>
      <w:r w:rsidRPr="004E7859">
        <w:rPr>
          <w:rFonts w:ascii="Times New Roman" w:hAnsi="Times New Roman"/>
          <w:szCs w:val="28"/>
          <w:lang w:val="uk-UA"/>
        </w:rPr>
        <w:t xml:space="preserve">списання </w:t>
      </w:r>
      <w:r>
        <w:rPr>
          <w:rFonts w:ascii="Times New Roman" w:hAnsi="Times New Roman"/>
          <w:bCs/>
          <w:color w:val="000000"/>
          <w:szCs w:val="28"/>
          <w:lang w:val="uk-UA"/>
        </w:rPr>
        <w:t>матеріальних цінностей</w:t>
      </w:r>
      <w:r>
        <w:rPr>
          <w:rFonts w:ascii="Times New Roman" w:hAnsi="Times New Roman"/>
          <w:szCs w:val="28"/>
          <w:lang w:val="uk-UA"/>
        </w:rPr>
        <w:t xml:space="preserve"> до </w:t>
      </w:r>
      <w:r>
        <w:rPr>
          <w:rFonts w:ascii="Times New Roman" w:hAnsi="Times New Roman"/>
          <w:szCs w:val="28"/>
          <w:lang w:val="uk-UA"/>
        </w:rPr>
        <w:br/>
        <w:t>КЗ «</w:t>
      </w:r>
      <w:r w:rsidRPr="00F91CB5">
        <w:rPr>
          <w:rFonts w:ascii="Times New Roman" w:hAnsi="Times New Roman"/>
          <w:szCs w:val="28"/>
          <w:lang w:val="uk-UA"/>
        </w:rPr>
        <w:t xml:space="preserve">Дніпропетровська обласна </w:t>
      </w:r>
      <w:r>
        <w:rPr>
          <w:rFonts w:ascii="Times New Roman" w:hAnsi="Times New Roman"/>
          <w:szCs w:val="28"/>
          <w:lang w:val="uk-UA"/>
        </w:rPr>
        <w:t xml:space="preserve">дитяча </w:t>
      </w:r>
      <w:r w:rsidRPr="00F91CB5">
        <w:rPr>
          <w:rFonts w:ascii="Times New Roman" w:hAnsi="Times New Roman"/>
          <w:szCs w:val="28"/>
          <w:lang w:val="uk-UA"/>
        </w:rPr>
        <w:t>клінічна лікарня</w:t>
      </w:r>
      <w:r>
        <w:rPr>
          <w:rFonts w:ascii="Times New Roman" w:hAnsi="Times New Roman"/>
          <w:color w:val="000000"/>
          <w:szCs w:val="28"/>
          <w:lang w:val="uk-UA"/>
        </w:rPr>
        <w:t>» ДОР».</w:t>
      </w:r>
    </w:p>
    <w:p w:rsidR="00E54881" w:rsidRPr="0088259C" w:rsidRDefault="00E54881" w:rsidP="00E54881">
      <w:pPr>
        <w:tabs>
          <w:tab w:val="num" w:pos="540"/>
        </w:tabs>
        <w:ind w:firstLine="540"/>
        <w:jc w:val="both"/>
        <w:rPr>
          <w:rFonts w:ascii="Times New Roman" w:hAnsi="Times New Roman"/>
          <w:bCs/>
          <w:color w:val="000000"/>
          <w:szCs w:val="28"/>
          <w:lang w:val="uk-UA"/>
        </w:rPr>
      </w:pPr>
      <w:r>
        <w:rPr>
          <w:rFonts w:ascii="Times New Roman" w:hAnsi="Times New Roman"/>
          <w:bCs/>
          <w:color w:val="000000"/>
          <w:szCs w:val="28"/>
          <w:lang w:val="uk-UA"/>
        </w:rPr>
        <w:tab/>
      </w:r>
      <w:r>
        <w:rPr>
          <w:rFonts w:ascii="Times New Roman" w:hAnsi="Times New Roman"/>
          <w:bCs/>
          <w:color w:val="000000"/>
          <w:szCs w:val="28"/>
          <w:lang w:val="uk-UA"/>
        </w:rPr>
        <w:tab/>
      </w:r>
      <w:r>
        <w:rPr>
          <w:rFonts w:ascii="Times New Roman" w:hAnsi="Times New Roman"/>
          <w:bCs/>
          <w:color w:val="000000"/>
          <w:szCs w:val="28"/>
          <w:lang w:val="uk-UA"/>
        </w:rPr>
        <w:tab/>
      </w:r>
      <w:r>
        <w:rPr>
          <w:rFonts w:ascii="Times New Roman" w:hAnsi="Times New Roman"/>
          <w:bCs/>
          <w:color w:val="000000"/>
          <w:szCs w:val="28"/>
          <w:lang w:val="uk-UA"/>
        </w:rPr>
        <w:tab/>
      </w:r>
      <w:r>
        <w:rPr>
          <w:rFonts w:ascii="Times New Roman" w:hAnsi="Times New Roman"/>
          <w:bCs/>
          <w:color w:val="000000"/>
          <w:szCs w:val="28"/>
          <w:lang w:val="uk-UA"/>
        </w:rPr>
        <w:tab/>
      </w:r>
      <w:r>
        <w:rPr>
          <w:rFonts w:ascii="Times New Roman" w:hAnsi="Times New Roman"/>
          <w:bCs/>
          <w:color w:val="000000"/>
          <w:szCs w:val="28"/>
          <w:lang w:val="uk-UA"/>
        </w:rPr>
        <w:tab/>
      </w:r>
      <w:r>
        <w:rPr>
          <w:rFonts w:ascii="Times New Roman" w:hAnsi="Times New Roman"/>
          <w:bCs/>
          <w:color w:val="000000"/>
          <w:szCs w:val="28"/>
          <w:lang w:val="uk-UA"/>
        </w:rPr>
        <w:tab/>
      </w:r>
      <w:r>
        <w:rPr>
          <w:rFonts w:ascii="Times New Roman" w:hAnsi="Times New Roman"/>
          <w:bCs/>
          <w:color w:val="000000"/>
          <w:szCs w:val="28"/>
          <w:lang w:val="uk-UA"/>
        </w:rPr>
        <w:tab/>
        <w:t xml:space="preserve">Термін – </w:t>
      </w:r>
      <w:r w:rsidRPr="0088259C">
        <w:rPr>
          <w:rFonts w:ascii="Times New Roman" w:hAnsi="Times New Roman"/>
          <w:bCs/>
          <w:color w:val="000000"/>
          <w:szCs w:val="28"/>
          <w:lang w:val="uk-UA"/>
        </w:rPr>
        <w:t xml:space="preserve">щомісячно до </w:t>
      </w:r>
      <w:r>
        <w:rPr>
          <w:rFonts w:ascii="Times New Roman" w:hAnsi="Times New Roman"/>
          <w:bCs/>
          <w:color w:val="000000"/>
          <w:szCs w:val="28"/>
          <w:lang w:val="uk-UA"/>
        </w:rPr>
        <w:t>3</w:t>
      </w:r>
      <w:r w:rsidRPr="0088259C">
        <w:rPr>
          <w:rFonts w:ascii="Times New Roman" w:hAnsi="Times New Roman"/>
          <w:bCs/>
          <w:color w:val="000000"/>
          <w:szCs w:val="28"/>
          <w:lang w:val="uk-UA"/>
        </w:rPr>
        <w:t xml:space="preserve"> числа</w:t>
      </w:r>
    </w:p>
    <w:p w:rsidR="00E54881" w:rsidRDefault="00E54881" w:rsidP="00E54881">
      <w:pPr>
        <w:tabs>
          <w:tab w:val="num" w:pos="540"/>
          <w:tab w:val="left" w:pos="1080"/>
        </w:tabs>
        <w:ind w:left="4956"/>
        <w:jc w:val="both"/>
        <w:rPr>
          <w:rFonts w:ascii="Times New Roman" w:hAnsi="Times New Roman"/>
          <w:lang w:val="uk-UA"/>
        </w:rPr>
      </w:pPr>
      <w:r w:rsidRPr="0088259C">
        <w:rPr>
          <w:rFonts w:ascii="Times New Roman" w:hAnsi="Times New Roman"/>
          <w:bCs/>
          <w:color w:val="000000"/>
          <w:szCs w:val="28"/>
          <w:lang w:val="uk-UA"/>
        </w:rPr>
        <w:tab/>
        <w:t>місяця, наступного за звітним</w:t>
      </w:r>
      <w:r w:rsidRPr="00656404">
        <w:rPr>
          <w:rFonts w:ascii="Times New Roman" w:hAnsi="Times New Roman"/>
          <w:lang w:val="uk-UA"/>
        </w:rPr>
        <w:t>.</w:t>
      </w:r>
    </w:p>
    <w:p w:rsidR="00E54881" w:rsidRPr="00630E00" w:rsidRDefault="00E54881" w:rsidP="00E54881">
      <w:pPr>
        <w:jc w:val="both"/>
        <w:rPr>
          <w:rFonts w:ascii="Times New Roman" w:hAnsi="Times New Roman"/>
          <w:szCs w:val="28"/>
          <w:lang w:val="uk-UA"/>
        </w:rPr>
      </w:pPr>
    </w:p>
    <w:p w:rsidR="00E54881" w:rsidRDefault="00204B8F" w:rsidP="00E54881">
      <w:pPr>
        <w:ind w:firstLine="540"/>
        <w:jc w:val="both"/>
        <w:rPr>
          <w:rFonts w:ascii="Times New Roman" w:hAnsi="Times New Roman"/>
          <w:color w:val="000000"/>
          <w:szCs w:val="28"/>
          <w:lang w:val="uk-UA"/>
        </w:rPr>
      </w:pPr>
      <w:r>
        <w:rPr>
          <w:rFonts w:ascii="Times New Roman" w:hAnsi="Times New Roman"/>
          <w:szCs w:val="28"/>
          <w:lang w:val="uk-UA"/>
        </w:rPr>
        <w:t>5</w:t>
      </w:r>
      <w:r w:rsidR="00E54881">
        <w:rPr>
          <w:rFonts w:ascii="Times New Roman" w:hAnsi="Times New Roman"/>
          <w:szCs w:val="28"/>
          <w:lang w:val="uk-UA"/>
        </w:rPr>
        <w:t xml:space="preserve">.  </w:t>
      </w:r>
      <w:r w:rsidR="00E54881">
        <w:rPr>
          <w:rFonts w:ascii="Times New Roman" w:hAnsi="Times New Roman"/>
          <w:color w:val="000000"/>
          <w:szCs w:val="28"/>
          <w:lang w:val="uk-UA"/>
        </w:rPr>
        <w:t xml:space="preserve">Начальнику </w:t>
      </w:r>
      <w:r w:rsidR="00E54881" w:rsidRPr="00314D68">
        <w:rPr>
          <w:rFonts w:ascii="Times New Roman" w:hAnsi="Times New Roman"/>
          <w:color w:val="000000"/>
          <w:szCs w:val="28"/>
          <w:lang w:val="uk-UA"/>
        </w:rPr>
        <w:t xml:space="preserve">відділу лікувально-профілактичної допомоги </w:t>
      </w:r>
      <w:r w:rsidR="00E54881">
        <w:rPr>
          <w:rFonts w:ascii="Times New Roman" w:hAnsi="Times New Roman"/>
          <w:color w:val="000000"/>
          <w:szCs w:val="28"/>
          <w:lang w:val="uk-UA"/>
        </w:rPr>
        <w:t>дітям та матерям (Шмалько</w:t>
      </w:r>
      <w:r w:rsidR="00E54881" w:rsidRPr="00314D68">
        <w:rPr>
          <w:rFonts w:ascii="Times New Roman" w:hAnsi="Times New Roman"/>
          <w:color w:val="000000"/>
          <w:szCs w:val="28"/>
          <w:lang w:val="uk-UA"/>
        </w:rPr>
        <w:t>) після реєстрації надати електронний варіант даного наказу до відділу організаційного забезпечення та роботи зі зверненнями громадян з метою розміщення на сайті департаменту охорони здоров’я облдержадміністрації.</w:t>
      </w:r>
    </w:p>
    <w:p w:rsidR="00204B8F" w:rsidRDefault="00204B8F" w:rsidP="00E54881">
      <w:pPr>
        <w:ind w:firstLine="540"/>
        <w:jc w:val="both"/>
        <w:rPr>
          <w:rFonts w:ascii="Times New Roman" w:hAnsi="Times New Roman"/>
          <w:szCs w:val="28"/>
          <w:lang w:val="uk-UA"/>
        </w:rPr>
      </w:pPr>
    </w:p>
    <w:p w:rsidR="00E54881" w:rsidRDefault="00204B8F" w:rsidP="00E54881">
      <w:pPr>
        <w:spacing w:beforeLines="60" w:before="144" w:afterLines="60" w:after="144"/>
        <w:ind w:firstLine="540"/>
        <w:jc w:val="both"/>
        <w:rPr>
          <w:rFonts w:ascii="Times New Roman" w:hAnsi="Times New Roman"/>
          <w:szCs w:val="28"/>
          <w:lang w:val="uk-UA"/>
        </w:rPr>
      </w:pPr>
      <w:r>
        <w:rPr>
          <w:rFonts w:ascii="Times New Roman" w:hAnsi="Times New Roman"/>
          <w:szCs w:val="28"/>
          <w:lang w:val="uk-UA"/>
        </w:rPr>
        <w:t>6</w:t>
      </w:r>
      <w:r w:rsidR="00E54881">
        <w:rPr>
          <w:rFonts w:ascii="Times New Roman" w:hAnsi="Times New Roman"/>
          <w:szCs w:val="28"/>
          <w:lang w:val="uk-UA"/>
        </w:rPr>
        <w:t xml:space="preserve">. </w:t>
      </w:r>
      <w:r w:rsidR="00E54881" w:rsidRPr="001C45F1">
        <w:rPr>
          <w:rFonts w:ascii="Times New Roman" w:hAnsi="Times New Roman"/>
          <w:szCs w:val="28"/>
          <w:lang w:val="uk-UA"/>
        </w:rPr>
        <w:t xml:space="preserve">Контроль за виконанням наказу покласти на </w:t>
      </w:r>
      <w:r w:rsidR="00E54881" w:rsidRPr="00232382">
        <w:rPr>
          <w:rFonts w:ascii="Times New Roman" w:hAnsi="Times New Roman"/>
          <w:szCs w:val="28"/>
        </w:rPr>
        <w:t>заступник</w:t>
      </w:r>
      <w:r w:rsidR="00E54881" w:rsidRPr="00232382">
        <w:rPr>
          <w:rFonts w:ascii="Times New Roman" w:hAnsi="Times New Roman"/>
          <w:szCs w:val="28"/>
          <w:lang w:val="uk-UA"/>
        </w:rPr>
        <w:t>ів</w:t>
      </w:r>
      <w:r w:rsidR="00E54881">
        <w:rPr>
          <w:rFonts w:ascii="Times New Roman" w:hAnsi="Times New Roman"/>
          <w:szCs w:val="28"/>
        </w:rPr>
        <w:t xml:space="preserve"> </w:t>
      </w:r>
      <w:r w:rsidR="00E54881">
        <w:rPr>
          <w:rFonts w:ascii="Times New Roman" w:hAnsi="Times New Roman"/>
          <w:szCs w:val="28"/>
          <w:lang w:val="uk-UA"/>
        </w:rPr>
        <w:t>директор</w:t>
      </w:r>
      <w:r w:rsidR="00E54881" w:rsidRPr="00232382">
        <w:rPr>
          <w:rFonts w:ascii="Times New Roman" w:hAnsi="Times New Roman"/>
          <w:szCs w:val="28"/>
        </w:rPr>
        <w:t>а</w:t>
      </w:r>
      <w:r w:rsidR="00E54881" w:rsidRPr="00232382">
        <w:rPr>
          <w:rFonts w:ascii="Times New Roman" w:hAnsi="Times New Roman"/>
          <w:szCs w:val="28"/>
          <w:lang w:val="uk-UA"/>
        </w:rPr>
        <w:t xml:space="preserve"> департаменту охорони здоров’я облдержадміністрації за відповідним напрямком.</w:t>
      </w:r>
      <w:r w:rsidR="00E54881">
        <w:rPr>
          <w:rFonts w:ascii="Times New Roman" w:hAnsi="Times New Roman"/>
          <w:szCs w:val="28"/>
          <w:lang w:val="uk-UA"/>
        </w:rPr>
        <w:t xml:space="preserve">  </w:t>
      </w:r>
    </w:p>
    <w:p w:rsidR="00B95F62" w:rsidRDefault="00B95F62" w:rsidP="00C9576B">
      <w:pPr>
        <w:ind w:left="540"/>
        <w:jc w:val="both"/>
        <w:rPr>
          <w:rFonts w:ascii="Times New Roman" w:hAnsi="Times New Roman"/>
          <w:szCs w:val="28"/>
          <w:lang w:val="uk-UA"/>
        </w:rPr>
      </w:pPr>
    </w:p>
    <w:p w:rsidR="00204B8F" w:rsidRPr="00204B8F" w:rsidRDefault="00204B8F" w:rsidP="00204B8F">
      <w:pPr>
        <w:jc w:val="both"/>
        <w:rPr>
          <w:rFonts w:ascii="Times New Roman" w:hAnsi="Times New Roman"/>
          <w:szCs w:val="28"/>
          <w:lang w:val="uk-UA"/>
        </w:rPr>
      </w:pPr>
      <w:r w:rsidRPr="00204B8F">
        <w:rPr>
          <w:rFonts w:ascii="Times New Roman" w:hAnsi="Times New Roman"/>
          <w:szCs w:val="28"/>
          <w:u w:val="single"/>
          <w:lang w:val="uk-UA"/>
        </w:rPr>
        <w:t>Підстава:</w:t>
      </w:r>
      <w:r w:rsidRPr="00204B8F">
        <w:rPr>
          <w:rFonts w:ascii="Times New Roman" w:hAnsi="Times New Roman"/>
          <w:szCs w:val="28"/>
          <w:lang w:val="uk-UA"/>
        </w:rPr>
        <w:t xml:space="preserve"> </w:t>
      </w:r>
    </w:p>
    <w:p w:rsidR="00204B8F" w:rsidRPr="0023287F" w:rsidRDefault="00204B8F" w:rsidP="0023287F">
      <w:pPr>
        <w:pStyle w:val="aa"/>
        <w:numPr>
          <w:ilvl w:val="0"/>
          <w:numId w:val="1"/>
        </w:numPr>
        <w:jc w:val="both"/>
        <w:rPr>
          <w:rFonts w:ascii="Times New Roman" w:hAnsi="Times New Roman"/>
          <w:szCs w:val="28"/>
          <w:lang w:val="uk-UA"/>
        </w:rPr>
      </w:pPr>
      <w:r w:rsidRPr="0023287F">
        <w:rPr>
          <w:rFonts w:ascii="Times New Roman" w:hAnsi="Times New Roman"/>
          <w:szCs w:val="28"/>
          <w:lang w:val="uk-UA"/>
        </w:rPr>
        <w:t>Наказ ДОЗ ОДА від 27 жовтня 2016 № 1306/0/197-16.</w:t>
      </w:r>
    </w:p>
    <w:p w:rsidR="00204B8F" w:rsidRPr="00204B8F" w:rsidRDefault="00204B8F" w:rsidP="00204B8F">
      <w:pPr>
        <w:numPr>
          <w:ilvl w:val="0"/>
          <w:numId w:val="1"/>
        </w:numPr>
        <w:jc w:val="both"/>
        <w:rPr>
          <w:rFonts w:ascii="Times New Roman" w:hAnsi="Times New Roman"/>
          <w:szCs w:val="28"/>
          <w:lang w:val="uk-UA"/>
        </w:rPr>
      </w:pPr>
      <w:r w:rsidRPr="00204B8F">
        <w:rPr>
          <w:rFonts w:ascii="Times New Roman" w:hAnsi="Times New Roman"/>
          <w:szCs w:val="28"/>
          <w:lang w:val="uk-UA"/>
        </w:rPr>
        <w:t xml:space="preserve">Лист головного лікаря ДЗ «Спеціалізована багатопрофільна  лікарня            № 1 МОЗ України» Яковенка </w:t>
      </w:r>
      <w:r w:rsidR="0023287F">
        <w:rPr>
          <w:rFonts w:ascii="Times New Roman" w:hAnsi="Times New Roman"/>
          <w:szCs w:val="28"/>
          <w:lang w:val="uk-UA"/>
        </w:rPr>
        <w:t>В.І.</w:t>
      </w:r>
      <w:r w:rsidRPr="00204B8F">
        <w:rPr>
          <w:rFonts w:ascii="Times New Roman" w:hAnsi="Times New Roman"/>
          <w:szCs w:val="28"/>
          <w:lang w:val="uk-UA"/>
        </w:rPr>
        <w:t xml:space="preserve">  від  14 квітня 2017 №   620.</w:t>
      </w:r>
    </w:p>
    <w:p w:rsidR="00204B8F" w:rsidRPr="00204B8F" w:rsidRDefault="00204B8F" w:rsidP="00204B8F">
      <w:pPr>
        <w:numPr>
          <w:ilvl w:val="0"/>
          <w:numId w:val="1"/>
        </w:numPr>
        <w:jc w:val="both"/>
        <w:rPr>
          <w:rFonts w:ascii="Times New Roman" w:hAnsi="Times New Roman"/>
          <w:szCs w:val="28"/>
          <w:lang w:val="uk-UA"/>
        </w:rPr>
      </w:pPr>
      <w:r w:rsidRPr="00204B8F">
        <w:rPr>
          <w:rFonts w:ascii="Times New Roman" w:hAnsi="Times New Roman"/>
          <w:szCs w:val="28"/>
          <w:lang w:val="uk-UA"/>
        </w:rPr>
        <w:t xml:space="preserve">Лист директора КЗ «Дніпропетровська обласна дитяча клінічна лікарня» ДОР» </w:t>
      </w:r>
      <w:r w:rsidR="0023287F">
        <w:rPr>
          <w:rFonts w:ascii="Times New Roman" w:hAnsi="Times New Roman"/>
          <w:szCs w:val="28"/>
          <w:lang w:val="uk-UA"/>
        </w:rPr>
        <w:t xml:space="preserve">Хитрика О.Л. </w:t>
      </w:r>
      <w:r w:rsidRPr="00204B8F">
        <w:rPr>
          <w:rFonts w:ascii="Times New Roman" w:hAnsi="Times New Roman"/>
          <w:szCs w:val="28"/>
          <w:lang w:val="uk-UA"/>
        </w:rPr>
        <w:t>від 13 квітня 2017 № 369.</w:t>
      </w:r>
    </w:p>
    <w:p w:rsidR="00AF104C" w:rsidRDefault="00AF104C" w:rsidP="006F0CD2">
      <w:pPr>
        <w:jc w:val="both"/>
        <w:rPr>
          <w:rFonts w:ascii="Times New Roman" w:hAnsi="Times New Roman"/>
          <w:szCs w:val="28"/>
          <w:lang w:val="uk-UA"/>
        </w:rPr>
      </w:pPr>
    </w:p>
    <w:p w:rsidR="007A1B8F" w:rsidRDefault="006E26AE" w:rsidP="007A1B8F">
      <w:pPr>
        <w:jc w:val="both"/>
        <w:rPr>
          <w:rFonts w:ascii="Times New Roman" w:hAnsi="Times New Roman"/>
          <w:szCs w:val="28"/>
          <w:lang w:val="uk-UA"/>
        </w:rPr>
      </w:pPr>
      <w:r>
        <w:rPr>
          <w:rFonts w:ascii="Times New Roman" w:hAnsi="Times New Roman"/>
          <w:szCs w:val="28"/>
          <w:lang w:val="uk-UA"/>
        </w:rPr>
        <w:t xml:space="preserve"> </w:t>
      </w:r>
    </w:p>
    <w:p w:rsidR="009369A6" w:rsidRDefault="009369A6" w:rsidP="007A1B8F">
      <w:pPr>
        <w:jc w:val="both"/>
        <w:rPr>
          <w:rFonts w:ascii="Times New Roman" w:hAnsi="Times New Roman"/>
          <w:szCs w:val="28"/>
          <w:lang w:val="uk-UA"/>
        </w:rPr>
      </w:pPr>
    </w:p>
    <w:p w:rsidR="007A1B8F" w:rsidRDefault="007A1B8F" w:rsidP="007A1B8F">
      <w:pPr>
        <w:ind w:firstLine="5400"/>
        <w:jc w:val="both"/>
        <w:rPr>
          <w:rFonts w:ascii="Times New Roman" w:hAnsi="Times New Roman"/>
          <w:szCs w:val="28"/>
          <w:lang w:val="uk-UA"/>
        </w:rPr>
      </w:pPr>
      <w:r>
        <w:rPr>
          <w:rFonts w:ascii="Times New Roman" w:hAnsi="Times New Roman"/>
          <w:szCs w:val="28"/>
          <w:lang w:val="uk-UA"/>
        </w:rPr>
        <w:t xml:space="preserve"> </w:t>
      </w:r>
    </w:p>
    <w:p w:rsidR="001C7399" w:rsidRPr="006C745A" w:rsidRDefault="00EE6FEA" w:rsidP="006C745A">
      <w:pPr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>Д</w:t>
      </w:r>
      <w:r w:rsidR="00945256">
        <w:rPr>
          <w:rFonts w:ascii="Times New Roman" w:hAnsi="Times New Roman"/>
          <w:lang w:val="uk-UA"/>
        </w:rPr>
        <w:t>иректор департаменту</w:t>
      </w:r>
      <w:r w:rsidR="00945256">
        <w:rPr>
          <w:rFonts w:ascii="Times New Roman" w:hAnsi="Times New Roman"/>
          <w:lang w:val="uk-UA"/>
        </w:rPr>
        <w:tab/>
      </w:r>
      <w:r w:rsidR="00945256">
        <w:rPr>
          <w:rFonts w:ascii="Times New Roman" w:hAnsi="Times New Roman"/>
          <w:lang w:val="uk-UA"/>
        </w:rPr>
        <w:tab/>
      </w:r>
      <w:r w:rsidR="00945256">
        <w:rPr>
          <w:rFonts w:ascii="Times New Roman" w:hAnsi="Times New Roman"/>
          <w:lang w:val="uk-UA"/>
        </w:rPr>
        <w:tab/>
      </w:r>
      <w:r w:rsidR="00945256">
        <w:rPr>
          <w:rFonts w:ascii="Times New Roman" w:hAnsi="Times New Roman"/>
          <w:lang w:val="uk-UA"/>
        </w:rPr>
        <w:tab/>
        <w:t xml:space="preserve">                 </w:t>
      </w:r>
      <w:r w:rsidR="00893665">
        <w:rPr>
          <w:rFonts w:ascii="Times New Roman" w:hAnsi="Times New Roman"/>
          <w:lang w:val="uk-UA"/>
        </w:rPr>
        <w:t xml:space="preserve">  </w:t>
      </w:r>
      <w:r w:rsidR="00945256">
        <w:rPr>
          <w:rFonts w:ascii="Times New Roman" w:hAnsi="Times New Roman"/>
          <w:lang w:val="uk-UA"/>
        </w:rPr>
        <w:t xml:space="preserve">   </w:t>
      </w:r>
      <w:r w:rsidR="00D474B4">
        <w:rPr>
          <w:rFonts w:ascii="Times New Roman" w:hAnsi="Times New Roman"/>
          <w:lang w:val="uk-UA"/>
        </w:rPr>
        <w:t>Н</w:t>
      </w:r>
      <w:r w:rsidR="00AF104C">
        <w:rPr>
          <w:rFonts w:ascii="Times New Roman" w:hAnsi="Times New Roman"/>
          <w:lang w:val="uk-UA"/>
        </w:rPr>
        <w:t>.</w:t>
      </w:r>
      <w:r w:rsidR="00D474B4">
        <w:rPr>
          <w:rFonts w:ascii="Times New Roman" w:hAnsi="Times New Roman"/>
          <w:lang w:val="uk-UA"/>
        </w:rPr>
        <w:t>Ю</w:t>
      </w:r>
      <w:r w:rsidR="00AF104C">
        <w:rPr>
          <w:rFonts w:ascii="Times New Roman" w:hAnsi="Times New Roman"/>
          <w:lang w:val="uk-UA"/>
        </w:rPr>
        <w:t>.</w:t>
      </w:r>
      <w:r w:rsidR="00D474B4">
        <w:rPr>
          <w:rFonts w:ascii="Times New Roman" w:hAnsi="Times New Roman"/>
          <w:lang w:val="uk-UA"/>
        </w:rPr>
        <w:t>БУДЯК</w:t>
      </w:r>
    </w:p>
    <w:p w:rsidR="007C5D64" w:rsidRDefault="007C5D64" w:rsidP="00996926">
      <w:pPr>
        <w:jc w:val="both"/>
        <w:rPr>
          <w:rFonts w:ascii="Times New Roman" w:hAnsi="Times New Roman"/>
          <w:szCs w:val="28"/>
          <w:lang w:val="uk-UA"/>
        </w:rPr>
      </w:pPr>
    </w:p>
    <w:p w:rsidR="00BE1CD5" w:rsidRDefault="00BE1CD5" w:rsidP="00996926">
      <w:pPr>
        <w:jc w:val="both"/>
        <w:rPr>
          <w:rFonts w:ascii="Times New Roman" w:hAnsi="Times New Roman"/>
          <w:szCs w:val="28"/>
          <w:lang w:val="uk-UA"/>
        </w:rPr>
      </w:pPr>
    </w:p>
    <w:p w:rsidR="00B703B6" w:rsidRDefault="00B703B6" w:rsidP="00996926">
      <w:pPr>
        <w:jc w:val="both"/>
        <w:rPr>
          <w:rFonts w:ascii="Times New Roman" w:hAnsi="Times New Roman"/>
          <w:szCs w:val="28"/>
          <w:lang w:val="uk-UA"/>
        </w:rPr>
      </w:pPr>
    </w:p>
    <w:p w:rsidR="00B703B6" w:rsidRDefault="00B703B6" w:rsidP="00996926">
      <w:pPr>
        <w:jc w:val="both"/>
        <w:rPr>
          <w:rFonts w:ascii="Times New Roman" w:hAnsi="Times New Roman"/>
          <w:szCs w:val="28"/>
          <w:lang w:val="uk-UA"/>
        </w:rPr>
      </w:pPr>
    </w:p>
    <w:p w:rsidR="009369A6" w:rsidRDefault="009369A6" w:rsidP="00996926">
      <w:pPr>
        <w:jc w:val="both"/>
        <w:rPr>
          <w:rFonts w:ascii="Times New Roman" w:hAnsi="Times New Roman"/>
          <w:szCs w:val="28"/>
          <w:lang w:val="uk-UA"/>
        </w:rPr>
      </w:pPr>
    </w:p>
    <w:p w:rsidR="0086609D" w:rsidRDefault="0086609D" w:rsidP="00996926">
      <w:pPr>
        <w:jc w:val="both"/>
        <w:rPr>
          <w:rFonts w:ascii="Times New Roman" w:hAnsi="Times New Roman"/>
          <w:szCs w:val="28"/>
          <w:lang w:val="uk-UA"/>
        </w:rPr>
      </w:pPr>
    </w:p>
    <w:sectPr w:rsidR="0086609D" w:rsidSect="00093CE1">
      <w:headerReference w:type="even" r:id="rId9"/>
      <w:headerReference w:type="default" r:id="rId10"/>
      <w:pgSz w:w="11906" w:h="16838"/>
      <w:pgMar w:top="567" w:right="567" w:bottom="161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009A" w:rsidRDefault="00AA009A">
      <w:r>
        <w:separator/>
      </w:r>
    </w:p>
  </w:endnote>
  <w:endnote w:type="continuationSeparator" w:id="0">
    <w:p w:rsidR="00AA009A" w:rsidRDefault="00AA00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choolDL">
    <w:altName w:val="Arial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009A" w:rsidRDefault="00AA009A">
      <w:r>
        <w:separator/>
      </w:r>
    </w:p>
  </w:footnote>
  <w:footnote w:type="continuationSeparator" w:id="0">
    <w:p w:rsidR="00AA009A" w:rsidRDefault="00AA009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2BAE" w:rsidRDefault="004B2BAE" w:rsidP="006E219B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4B2BAE" w:rsidRDefault="004B2BAE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2BAE" w:rsidRPr="006966E6" w:rsidRDefault="004B2BAE" w:rsidP="002212DF">
    <w:pPr>
      <w:pStyle w:val="a6"/>
      <w:framePr w:wrap="around" w:vAnchor="text" w:hAnchor="margin" w:xAlign="center" w:y="1"/>
      <w:rPr>
        <w:rStyle w:val="a7"/>
        <w:rFonts w:ascii="Times New Roman" w:hAnsi="Times New Roman"/>
      </w:rPr>
    </w:pPr>
    <w:r w:rsidRPr="006966E6">
      <w:rPr>
        <w:rStyle w:val="a7"/>
        <w:rFonts w:ascii="Times New Roman" w:hAnsi="Times New Roman"/>
      </w:rPr>
      <w:fldChar w:fldCharType="begin"/>
    </w:r>
    <w:r w:rsidRPr="006966E6">
      <w:rPr>
        <w:rStyle w:val="a7"/>
        <w:rFonts w:ascii="Times New Roman" w:hAnsi="Times New Roman"/>
      </w:rPr>
      <w:instrText xml:space="preserve">PAGE  </w:instrText>
    </w:r>
    <w:r w:rsidRPr="006966E6">
      <w:rPr>
        <w:rStyle w:val="a7"/>
        <w:rFonts w:ascii="Times New Roman" w:hAnsi="Times New Roman"/>
      </w:rPr>
      <w:fldChar w:fldCharType="separate"/>
    </w:r>
    <w:r w:rsidR="00B64746">
      <w:rPr>
        <w:rStyle w:val="a7"/>
        <w:rFonts w:ascii="Times New Roman" w:hAnsi="Times New Roman"/>
        <w:noProof/>
      </w:rPr>
      <w:t>2</w:t>
    </w:r>
    <w:r w:rsidRPr="006966E6">
      <w:rPr>
        <w:rStyle w:val="a7"/>
        <w:rFonts w:ascii="Times New Roman" w:hAnsi="Times New Roman"/>
      </w:rPr>
      <w:fldChar w:fldCharType="end"/>
    </w:r>
  </w:p>
  <w:p w:rsidR="004B2BAE" w:rsidRDefault="004B2BAE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FA3352"/>
    <w:multiLevelType w:val="hybridMultilevel"/>
    <w:tmpl w:val="96E07B8E"/>
    <w:lvl w:ilvl="0" w:tplc="B02C365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>
    <w:nsid w:val="628E33AC"/>
    <w:multiLevelType w:val="hybridMultilevel"/>
    <w:tmpl w:val="3BA0D284"/>
    <w:lvl w:ilvl="0" w:tplc="C2387A8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">
    <w:nsid w:val="7AA55094"/>
    <w:multiLevelType w:val="hybridMultilevel"/>
    <w:tmpl w:val="D3D05F82"/>
    <w:lvl w:ilvl="0" w:tplc="A426D0CC">
      <w:start w:val="2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1B8F"/>
    <w:rsid w:val="00010DC9"/>
    <w:rsid w:val="000402F5"/>
    <w:rsid w:val="0004279A"/>
    <w:rsid w:val="00047067"/>
    <w:rsid w:val="00055FB4"/>
    <w:rsid w:val="00063E20"/>
    <w:rsid w:val="000724E2"/>
    <w:rsid w:val="00072BEC"/>
    <w:rsid w:val="00093CE1"/>
    <w:rsid w:val="000A4855"/>
    <w:rsid w:val="000B4FFD"/>
    <w:rsid w:val="000C4B08"/>
    <w:rsid w:val="000C77F0"/>
    <w:rsid w:val="000F2FAE"/>
    <w:rsid w:val="001508E1"/>
    <w:rsid w:val="00152FA0"/>
    <w:rsid w:val="001540D1"/>
    <w:rsid w:val="00157AC8"/>
    <w:rsid w:val="0016264C"/>
    <w:rsid w:val="00165785"/>
    <w:rsid w:val="00182EA8"/>
    <w:rsid w:val="00190AC2"/>
    <w:rsid w:val="00197FE9"/>
    <w:rsid w:val="001A251B"/>
    <w:rsid w:val="001A5CE3"/>
    <w:rsid w:val="001B77AC"/>
    <w:rsid w:val="001C7399"/>
    <w:rsid w:val="001F6526"/>
    <w:rsid w:val="00200D7A"/>
    <w:rsid w:val="00204B8F"/>
    <w:rsid w:val="0021246D"/>
    <w:rsid w:val="002212DF"/>
    <w:rsid w:val="00227CCB"/>
    <w:rsid w:val="00227E30"/>
    <w:rsid w:val="00227EFE"/>
    <w:rsid w:val="00230A43"/>
    <w:rsid w:val="002314A5"/>
    <w:rsid w:val="0023287F"/>
    <w:rsid w:val="00254D27"/>
    <w:rsid w:val="00276040"/>
    <w:rsid w:val="00292143"/>
    <w:rsid w:val="002A1611"/>
    <w:rsid w:val="002A6AEB"/>
    <w:rsid w:val="002B5A99"/>
    <w:rsid w:val="002B709F"/>
    <w:rsid w:val="002E29AB"/>
    <w:rsid w:val="00304BC0"/>
    <w:rsid w:val="00310DA2"/>
    <w:rsid w:val="0032002E"/>
    <w:rsid w:val="00325C3C"/>
    <w:rsid w:val="003625D8"/>
    <w:rsid w:val="00373AD5"/>
    <w:rsid w:val="00383787"/>
    <w:rsid w:val="003917F5"/>
    <w:rsid w:val="003A4315"/>
    <w:rsid w:val="003B1BE5"/>
    <w:rsid w:val="003C1D73"/>
    <w:rsid w:val="003E4F09"/>
    <w:rsid w:val="003E701A"/>
    <w:rsid w:val="00406559"/>
    <w:rsid w:val="004170CC"/>
    <w:rsid w:val="00481315"/>
    <w:rsid w:val="00491E0B"/>
    <w:rsid w:val="0049653A"/>
    <w:rsid w:val="004A41C6"/>
    <w:rsid w:val="004B2BAE"/>
    <w:rsid w:val="004C47C1"/>
    <w:rsid w:val="004F0EE7"/>
    <w:rsid w:val="004F121D"/>
    <w:rsid w:val="0051644F"/>
    <w:rsid w:val="005243D1"/>
    <w:rsid w:val="005249F1"/>
    <w:rsid w:val="005529F6"/>
    <w:rsid w:val="0055515D"/>
    <w:rsid w:val="00573008"/>
    <w:rsid w:val="005A7CC2"/>
    <w:rsid w:val="005E42D9"/>
    <w:rsid w:val="005F55D2"/>
    <w:rsid w:val="00630E00"/>
    <w:rsid w:val="00651A49"/>
    <w:rsid w:val="0065373D"/>
    <w:rsid w:val="006562B6"/>
    <w:rsid w:val="00672EED"/>
    <w:rsid w:val="00682C06"/>
    <w:rsid w:val="00683362"/>
    <w:rsid w:val="006966E6"/>
    <w:rsid w:val="006B07CE"/>
    <w:rsid w:val="006B6CC9"/>
    <w:rsid w:val="006C745A"/>
    <w:rsid w:val="006E095F"/>
    <w:rsid w:val="006E219B"/>
    <w:rsid w:val="006E26AE"/>
    <w:rsid w:val="006E3453"/>
    <w:rsid w:val="006F0CD2"/>
    <w:rsid w:val="007064F0"/>
    <w:rsid w:val="00714557"/>
    <w:rsid w:val="00742722"/>
    <w:rsid w:val="007454B3"/>
    <w:rsid w:val="007660A2"/>
    <w:rsid w:val="00793330"/>
    <w:rsid w:val="007A0C13"/>
    <w:rsid w:val="007A1B8F"/>
    <w:rsid w:val="007B49A9"/>
    <w:rsid w:val="007C5D64"/>
    <w:rsid w:val="007D5595"/>
    <w:rsid w:val="007E235D"/>
    <w:rsid w:val="0080597A"/>
    <w:rsid w:val="00807E3F"/>
    <w:rsid w:val="008260FC"/>
    <w:rsid w:val="0084144E"/>
    <w:rsid w:val="00846D0B"/>
    <w:rsid w:val="0086609D"/>
    <w:rsid w:val="008708D5"/>
    <w:rsid w:val="00870A9F"/>
    <w:rsid w:val="0087361D"/>
    <w:rsid w:val="0087472D"/>
    <w:rsid w:val="00875EE0"/>
    <w:rsid w:val="00877309"/>
    <w:rsid w:val="00893665"/>
    <w:rsid w:val="008945CD"/>
    <w:rsid w:val="008A1EF7"/>
    <w:rsid w:val="008E3D88"/>
    <w:rsid w:val="008F2D8B"/>
    <w:rsid w:val="0090200D"/>
    <w:rsid w:val="00905FCE"/>
    <w:rsid w:val="00906964"/>
    <w:rsid w:val="009150B6"/>
    <w:rsid w:val="00934FED"/>
    <w:rsid w:val="009369A6"/>
    <w:rsid w:val="00942D66"/>
    <w:rsid w:val="00944C98"/>
    <w:rsid w:val="00945256"/>
    <w:rsid w:val="00954725"/>
    <w:rsid w:val="0095566F"/>
    <w:rsid w:val="00956171"/>
    <w:rsid w:val="00976ECC"/>
    <w:rsid w:val="0098124A"/>
    <w:rsid w:val="00985784"/>
    <w:rsid w:val="00990C68"/>
    <w:rsid w:val="009951C7"/>
    <w:rsid w:val="00996926"/>
    <w:rsid w:val="009A09E6"/>
    <w:rsid w:val="009A168C"/>
    <w:rsid w:val="009A4CD7"/>
    <w:rsid w:val="009C34B9"/>
    <w:rsid w:val="009D185E"/>
    <w:rsid w:val="009D4790"/>
    <w:rsid w:val="009E0FA0"/>
    <w:rsid w:val="009E28D4"/>
    <w:rsid w:val="009F7622"/>
    <w:rsid w:val="00A053CA"/>
    <w:rsid w:val="00A1195B"/>
    <w:rsid w:val="00A13726"/>
    <w:rsid w:val="00A27FBB"/>
    <w:rsid w:val="00A52697"/>
    <w:rsid w:val="00A621EE"/>
    <w:rsid w:val="00A63C5C"/>
    <w:rsid w:val="00A96BF9"/>
    <w:rsid w:val="00AA009A"/>
    <w:rsid w:val="00AC287D"/>
    <w:rsid w:val="00AD13FB"/>
    <w:rsid w:val="00AE0EB2"/>
    <w:rsid w:val="00AE131A"/>
    <w:rsid w:val="00AF104C"/>
    <w:rsid w:val="00B0387A"/>
    <w:rsid w:val="00B067AC"/>
    <w:rsid w:val="00B07640"/>
    <w:rsid w:val="00B13AE6"/>
    <w:rsid w:val="00B141A5"/>
    <w:rsid w:val="00B242E2"/>
    <w:rsid w:val="00B27092"/>
    <w:rsid w:val="00B32767"/>
    <w:rsid w:val="00B56762"/>
    <w:rsid w:val="00B63898"/>
    <w:rsid w:val="00B64746"/>
    <w:rsid w:val="00B703B6"/>
    <w:rsid w:val="00B95F62"/>
    <w:rsid w:val="00BA2104"/>
    <w:rsid w:val="00BA4897"/>
    <w:rsid w:val="00BA54C5"/>
    <w:rsid w:val="00BC1ADD"/>
    <w:rsid w:val="00BD4446"/>
    <w:rsid w:val="00BE1CD5"/>
    <w:rsid w:val="00BE4AD3"/>
    <w:rsid w:val="00BE6575"/>
    <w:rsid w:val="00BE6B4E"/>
    <w:rsid w:val="00BF1BD4"/>
    <w:rsid w:val="00BF1C4F"/>
    <w:rsid w:val="00C24FB0"/>
    <w:rsid w:val="00C37410"/>
    <w:rsid w:val="00C425CA"/>
    <w:rsid w:val="00C738E1"/>
    <w:rsid w:val="00C84117"/>
    <w:rsid w:val="00C9576B"/>
    <w:rsid w:val="00CA23F7"/>
    <w:rsid w:val="00CB5BFE"/>
    <w:rsid w:val="00CC36CF"/>
    <w:rsid w:val="00CD10A5"/>
    <w:rsid w:val="00CE65B9"/>
    <w:rsid w:val="00CF3D2B"/>
    <w:rsid w:val="00D21749"/>
    <w:rsid w:val="00D33FE9"/>
    <w:rsid w:val="00D4238D"/>
    <w:rsid w:val="00D459F1"/>
    <w:rsid w:val="00D474B4"/>
    <w:rsid w:val="00D56E02"/>
    <w:rsid w:val="00D57487"/>
    <w:rsid w:val="00D63FFF"/>
    <w:rsid w:val="00D67FE0"/>
    <w:rsid w:val="00DA29A5"/>
    <w:rsid w:val="00DA6298"/>
    <w:rsid w:val="00DA7394"/>
    <w:rsid w:val="00DB138C"/>
    <w:rsid w:val="00DB422B"/>
    <w:rsid w:val="00DC415A"/>
    <w:rsid w:val="00DF0825"/>
    <w:rsid w:val="00DF682A"/>
    <w:rsid w:val="00E075C7"/>
    <w:rsid w:val="00E2172F"/>
    <w:rsid w:val="00E37B98"/>
    <w:rsid w:val="00E51E84"/>
    <w:rsid w:val="00E54881"/>
    <w:rsid w:val="00E61B4A"/>
    <w:rsid w:val="00E64C16"/>
    <w:rsid w:val="00E67E20"/>
    <w:rsid w:val="00E76F5E"/>
    <w:rsid w:val="00E77F33"/>
    <w:rsid w:val="00E85651"/>
    <w:rsid w:val="00EC6D5C"/>
    <w:rsid w:val="00EE6FEA"/>
    <w:rsid w:val="00EF185D"/>
    <w:rsid w:val="00F014E0"/>
    <w:rsid w:val="00F133A0"/>
    <w:rsid w:val="00F44C9D"/>
    <w:rsid w:val="00F55078"/>
    <w:rsid w:val="00F67C05"/>
    <w:rsid w:val="00F81301"/>
    <w:rsid w:val="00F97553"/>
    <w:rsid w:val="00FB4B22"/>
    <w:rsid w:val="00FC436B"/>
    <w:rsid w:val="00FC47B7"/>
    <w:rsid w:val="00FD6B6C"/>
    <w:rsid w:val="00FD79A2"/>
    <w:rsid w:val="00FE15BD"/>
    <w:rsid w:val="00FE6C3A"/>
    <w:rsid w:val="00FF30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A1B8F"/>
    <w:rPr>
      <w:rFonts w:ascii="SchoolDL" w:hAnsi="SchoolDL"/>
      <w:sz w:val="28"/>
      <w:lang w:val="ru-RU" w:eastAsia="ru-RU"/>
    </w:rPr>
  </w:style>
  <w:style w:type="paragraph" w:styleId="3">
    <w:name w:val="heading 3"/>
    <w:basedOn w:val="a"/>
    <w:next w:val="a"/>
    <w:link w:val="30"/>
    <w:qFormat/>
    <w:rsid w:val="007A1B8F"/>
    <w:pPr>
      <w:keepNext/>
      <w:jc w:val="center"/>
      <w:outlineLvl w:val="2"/>
    </w:pPr>
    <w:rPr>
      <w:rFonts w:ascii="Bookman Old Style" w:hAnsi="Bookman Old Style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çàãîëîâîê 1"/>
    <w:basedOn w:val="a"/>
    <w:next w:val="a"/>
    <w:rsid w:val="007A1B8F"/>
    <w:pPr>
      <w:keepNext/>
      <w:spacing w:line="192" w:lineRule="auto"/>
      <w:jc w:val="center"/>
    </w:pPr>
    <w:rPr>
      <w:b/>
      <w:sz w:val="30"/>
    </w:rPr>
  </w:style>
  <w:style w:type="character" w:customStyle="1" w:styleId="30">
    <w:name w:val="Заголовок 3 Знак"/>
    <w:basedOn w:val="a0"/>
    <w:link w:val="3"/>
    <w:rsid w:val="007A1B8F"/>
    <w:rPr>
      <w:rFonts w:ascii="Bookman Old Style" w:hAnsi="Bookman Old Style"/>
      <w:b/>
      <w:sz w:val="32"/>
      <w:lang w:val="ru-RU" w:eastAsia="ru-RU" w:bidi="ar-SA"/>
    </w:rPr>
  </w:style>
  <w:style w:type="table" w:styleId="a3">
    <w:name w:val="Table Grid"/>
    <w:basedOn w:val="a1"/>
    <w:rsid w:val="007A1B8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FD79A2"/>
    <w:rPr>
      <w:rFonts w:ascii="Tahoma" w:hAnsi="Tahoma" w:cs="Tahoma"/>
      <w:sz w:val="16"/>
      <w:szCs w:val="16"/>
    </w:rPr>
  </w:style>
  <w:style w:type="paragraph" w:customStyle="1" w:styleId="a5">
    <w:name w:val="Знак"/>
    <w:basedOn w:val="a"/>
    <w:rsid w:val="005249F1"/>
    <w:rPr>
      <w:rFonts w:ascii="Verdana" w:hAnsi="Verdana" w:cs="Verdana"/>
      <w:sz w:val="20"/>
      <w:lang w:val="en-US" w:eastAsia="en-US"/>
    </w:rPr>
  </w:style>
  <w:style w:type="paragraph" w:styleId="a6">
    <w:name w:val="header"/>
    <w:basedOn w:val="a"/>
    <w:rsid w:val="00093CE1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093CE1"/>
  </w:style>
  <w:style w:type="paragraph" w:styleId="a8">
    <w:name w:val="footer"/>
    <w:basedOn w:val="a"/>
    <w:rsid w:val="00093CE1"/>
    <w:pPr>
      <w:tabs>
        <w:tab w:val="center" w:pos="4677"/>
        <w:tab w:val="right" w:pos="9355"/>
      </w:tabs>
    </w:pPr>
  </w:style>
  <w:style w:type="paragraph" w:customStyle="1" w:styleId="a9">
    <w:name w:val="Знак Знак Знак Знак"/>
    <w:basedOn w:val="a"/>
    <w:rsid w:val="00E64C16"/>
    <w:rPr>
      <w:rFonts w:ascii="Verdana" w:hAnsi="Verdana" w:cs="Verdana"/>
      <w:sz w:val="20"/>
      <w:lang w:val="en-US" w:eastAsia="en-US"/>
    </w:rPr>
  </w:style>
  <w:style w:type="paragraph" w:styleId="aa">
    <w:name w:val="List Paragraph"/>
    <w:basedOn w:val="a"/>
    <w:uiPriority w:val="34"/>
    <w:qFormat/>
    <w:rsid w:val="00204B8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A1B8F"/>
    <w:rPr>
      <w:rFonts w:ascii="SchoolDL" w:hAnsi="SchoolDL"/>
      <w:sz w:val="28"/>
      <w:lang w:val="ru-RU" w:eastAsia="ru-RU"/>
    </w:rPr>
  </w:style>
  <w:style w:type="paragraph" w:styleId="3">
    <w:name w:val="heading 3"/>
    <w:basedOn w:val="a"/>
    <w:next w:val="a"/>
    <w:link w:val="30"/>
    <w:qFormat/>
    <w:rsid w:val="007A1B8F"/>
    <w:pPr>
      <w:keepNext/>
      <w:jc w:val="center"/>
      <w:outlineLvl w:val="2"/>
    </w:pPr>
    <w:rPr>
      <w:rFonts w:ascii="Bookman Old Style" w:hAnsi="Bookman Old Style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çàãîëîâîê 1"/>
    <w:basedOn w:val="a"/>
    <w:next w:val="a"/>
    <w:rsid w:val="007A1B8F"/>
    <w:pPr>
      <w:keepNext/>
      <w:spacing w:line="192" w:lineRule="auto"/>
      <w:jc w:val="center"/>
    </w:pPr>
    <w:rPr>
      <w:b/>
      <w:sz w:val="30"/>
    </w:rPr>
  </w:style>
  <w:style w:type="character" w:customStyle="1" w:styleId="30">
    <w:name w:val="Заголовок 3 Знак"/>
    <w:basedOn w:val="a0"/>
    <w:link w:val="3"/>
    <w:rsid w:val="007A1B8F"/>
    <w:rPr>
      <w:rFonts w:ascii="Bookman Old Style" w:hAnsi="Bookman Old Style"/>
      <w:b/>
      <w:sz w:val="32"/>
      <w:lang w:val="ru-RU" w:eastAsia="ru-RU" w:bidi="ar-SA"/>
    </w:rPr>
  </w:style>
  <w:style w:type="table" w:styleId="a3">
    <w:name w:val="Table Grid"/>
    <w:basedOn w:val="a1"/>
    <w:rsid w:val="007A1B8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FD79A2"/>
    <w:rPr>
      <w:rFonts w:ascii="Tahoma" w:hAnsi="Tahoma" w:cs="Tahoma"/>
      <w:sz w:val="16"/>
      <w:szCs w:val="16"/>
    </w:rPr>
  </w:style>
  <w:style w:type="paragraph" w:customStyle="1" w:styleId="a5">
    <w:name w:val="Знак"/>
    <w:basedOn w:val="a"/>
    <w:rsid w:val="005249F1"/>
    <w:rPr>
      <w:rFonts w:ascii="Verdana" w:hAnsi="Verdana" w:cs="Verdana"/>
      <w:sz w:val="20"/>
      <w:lang w:val="en-US" w:eastAsia="en-US"/>
    </w:rPr>
  </w:style>
  <w:style w:type="paragraph" w:styleId="a6">
    <w:name w:val="header"/>
    <w:basedOn w:val="a"/>
    <w:rsid w:val="00093CE1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093CE1"/>
  </w:style>
  <w:style w:type="paragraph" w:styleId="a8">
    <w:name w:val="footer"/>
    <w:basedOn w:val="a"/>
    <w:rsid w:val="00093CE1"/>
    <w:pPr>
      <w:tabs>
        <w:tab w:val="center" w:pos="4677"/>
        <w:tab w:val="right" w:pos="9355"/>
      </w:tabs>
    </w:pPr>
  </w:style>
  <w:style w:type="paragraph" w:customStyle="1" w:styleId="a9">
    <w:name w:val="Знак Знак Знак Знак"/>
    <w:basedOn w:val="a"/>
    <w:rsid w:val="00E64C16"/>
    <w:rPr>
      <w:rFonts w:ascii="Verdana" w:hAnsi="Verdana" w:cs="Verdana"/>
      <w:sz w:val="20"/>
      <w:lang w:val="en-US" w:eastAsia="en-US"/>
    </w:rPr>
  </w:style>
  <w:style w:type="paragraph" w:styleId="aa">
    <w:name w:val="List Paragraph"/>
    <w:basedOn w:val="a"/>
    <w:uiPriority w:val="34"/>
    <w:qFormat/>
    <w:rsid w:val="00204B8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72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86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01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86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1889</Words>
  <Characters>1078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All</Company>
  <LinksUpToDate>false</LinksUpToDate>
  <CharactersWithSpaces>2962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2017-04-19T08:59:00Z</cp:lastPrinted>
  <dcterms:created xsi:type="dcterms:W3CDTF">2017-04-19T08:38:00Z</dcterms:created>
  <dcterms:modified xsi:type="dcterms:W3CDTF">2017-04-21T12:22:00Z</dcterms:modified>
</cp:coreProperties>
</file>