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5F045E" w:rsidRDefault="008A17B3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31.10.2018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8A17B3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</w:t>
            </w:r>
            <w:r w:rsidR="005F045E"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 w:rsidR="00573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8A17B3" w:rsidRPr="008A17B3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1896/0/197-18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76C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21276C" w:rsidRDefault="009009D9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090">
        <w:rPr>
          <w:rFonts w:ascii="Times New Roman" w:hAnsi="Times New Roman"/>
          <w:sz w:val="28"/>
          <w:szCs w:val="28"/>
          <w:lang w:val="uk-UA"/>
        </w:rPr>
        <w:t>хворих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7C3">
        <w:rPr>
          <w:rFonts w:ascii="Times New Roman" w:hAnsi="Times New Roman"/>
          <w:sz w:val="28"/>
          <w:szCs w:val="28"/>
          <w:lang w:val="uk-UA"/>
        </w:rPr>
        <w:t>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496B6E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гемофілію типів А або В або</w:t>
      </w:r>
    </w:p>
    <w:p w:rsidR="00637BA5" w:rsidRPr="00E62774" w:rsidRDefault="00496B6E" w:rsidP="004428B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</w:p>
    <w:p w:rsidR="00F00A57" w:rsidRDefault="00F00A57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0CE6" w:rsidRPr="008052F9" w:rsidRDefault="002F0315" w:rsidP="00D3098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C0CE6">
        <w:rPr>
          <w:rFonts w:ascii="Times New Roman" w:hAnsi="Times New Roman"/>
          <w:sz w:val="28"/>
          <w:szCs w:val="28"/>
          <w:lang w:val="uk-UA"/>
        </w:rPr>
        <w:t>З</w:t>
      </w:r>
      <w:r w:rsidR="003C0CE6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3C0CE6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3C0CE6" w:rsidRPr="003C0C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 гемофілію типів А або В або  хворобу  </w:t>
      </w:r>
      <w:proofErr w:type="spellStart"/>
      <w:r w:rsidR="003C0CE6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C0CE6">
        <w:rPr>
          <w:rFonts w:ascii="Times New Roman" w:hAnsi="Times New Roman"/>
          <w:sz w:val="28"/>
          <w:szCs w:val="28"/>
          <w:lang w:val="uk-UA"/>
        </w:rPr>
        <w:t xml:space="preserve">, які  надійшли до області від </w:t>
      </w:r>
      <w:r w:rsidR="004428B4">
        <w:rPr>
          <w:rFonts w:ascii="Times New Roman" w:hAnsi="Times New Roman"/>
          <w:sz w:val="28"/>
          <w:szCs w:val="28"/>
          <w:lang w:val="uk-UA"/>
        </w:rPr>
        <w:t xml:space="preserve">НДСЛ «ОХМАТДИТ» 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у відповідності до </w:t>
      </w:r>
      <w:r w:rsidR="003C0CE6" w:rsidRPr="00800F8E">
        <w:rPr>
          <w:rFonts w:ascii="Times New Roman" w:hAnsi="Times New Roman"/>
          <w:sz w:val="28"/>
          <w:szCs w:val="28"/>
          <w:lang w:val="uk-UA"/>
        </w:rPr>
        <w:t>постанови Кабінету Мініст</w:t>
      </w:r>
      <w:r w:rsidR="003C0CE6">
        <w:rPr>
          <w:rFonts w:ascii="Times New Roman" w:hAnsi="Times New Roman"/>
          <w:sz w:val="28"/>
          <w:szCs w:val="28"/>
          <w:lang w:val="uk-UA"/>
        </w:rPr>
        <w:t>рів України від 21 лютого 2018 року</w:t>
      </w:r>
      <w:r w:rsidR="003C0CE6" w:rsidRPr="00800F8E">
        <w:rPr>
          <w:rFonts w:ascii="Times New Roman" w:hAnsi="Times New Roman"/>
          <w:sz w:val="28"/>
          <w:szCs w:val="28"/>
          <w:lang w:val="uk-UA"/>
        </w:rPr>
        <w:t xml:space="preserve"> № 123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 «Про внесення змін до Порядку використання коштів, передбачених у державному бюджеті для виконання програм та здійснення централізованих заходів з охорони здоров</w:t>
      </w:r>
      <w:r w:rsidR="003C0CE6" w:rsidRPr="008052F9">
        <w:rPr>
          <w:rFonts w:ascii="Times New Roman" w:hAnsi="Times New Roman"/>
          <w:sz w:val="28"/>
          <w:szCs w:val="28"/>
          <w:lang w:val="uk-UA"/>
        </w:rPr>
        <w:t>’</w:t>
      </w:r>
      <w:r w:rsidR="003C0CE6">
        <w:rPr>
          <w:rFonts w:ascii="Times New Roman" w:hAnsi="Times New Roman"/>
          <w:sz w:val="28"/>
          <w:szCs w:val="28"/>
          <w:lang w:val="uk-UA"/>
        </w:rPr>
        <w:t>я»,</w:t>
      </w:r>
    </w:p>
    <w:p w:rsidR="00F00A57" w:rsidRPr="0069710A" w:rsidRDefault="00F00A57" w:rsidP="00D3098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D3098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D3098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3C0CE6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21276C">
        <w:rPr>
          <w:rFonts w:ascii="Times New Roman" w:hAnsi="Times New Roman"/>
          <w:sz w:val="28"/>
          <w:szCs w:val="28"/>
          <w:lang w:val="uk-UA"/>
        </w:rPr>
        <w:t>лікарських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1276C">
        <w:rPr>
          <w:rFonts w:ascii="Times New Roman" w:hAnsi="Times New Roman"/>
          <w:sz w:val="28"/>
          <w:szCs w:val="28"/>
          <w:lang w:val="uk-UA"/>
        </w:rPr>
        <w:t>засобів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76C">
        <w:rPr>
          <w:rFonts w:ascii="Times New Roman" w:hAnsi="Times New Roman"/>
          <w:sz w:val="28"/>
          <w:szCs w:val="28"/>
          <w:lang w:val="uk-UA"/>
        </w:rPr>
        <w:t xml:space="preserve">та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7BE7" w:rsidRDefault="00B82A5E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21276C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21276C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засобів 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4F190D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F190D"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="004F190D"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 w:rsidR="004F190D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4F190D">
        <w:rPr>
          <w:rFonts w:ascii="Times New Roman" w:hAnsi="Times New Roman"/>
          <w:sz w:val="28"/>
          <w:szCs w:val="28"/>
          <w:lang w:val="uk-UA"/>
        </w:rPr>
        <w:t>;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30987" w:rsidRPr="004428B4" w:rsidRDefault="003C0CE6" w:rsidP="004428B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4428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0987">
        <w:rPr>
          <w:rFonts w:ascii="Times New Roman" w:hAnsi="Times New Roman"/>
          <w:sz w:val="28"/>
          <w:szCs w:val="28"/>
          <w:lang w:val="uk-UA"/>
        </w:rPr>
        <w:t xml:space="preserve">облік препаратів </w:t>
      </w:r>
      <w:r w:rsidR="00D30987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D30987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D30987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 w:rsidR="00D30987">
        <w:rPr>
          <w:rFonts w:ascii="Times New Roman" w:hAnsi="Times New Roman"/>
          <w:sz w:val="28"/>
          <w:szCs w:val="28"/>
          <w:lang w:val="uk-UA"/>
        </w:rPr>
        <w:t>від 23 лютого 2018 № 392/0/197-18 «</w:t>
      </w:r>
      <w:r w:rsidR="00D30987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D30987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8724C6" w:rsidRDefault="004428B4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.надання актів </w:t>
      </w:r>
      <w:r w:rsidR="00627135">
        <w:rPr>
          <w:rFonts w:ascii="Times New Roman" w:hAnsi="Times New Roman"/>
          <w:sz w:val="28"/>
          <w:szCs w:val="28"/>
          <w:lang w:val="uk-UA"/>
        </w:rPr>
        <w:t>на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 списання </w:t>
      </w:r>
      <w:r w:rsidR="00762342">
        <w:rPr>
          <w:rFonts w:ascii="Times New Roman" w:hAnsi="Times New Roman"/>
          <w:bCs/>
          <w:color w:val="000000"/>
          <w:sz w:val="28"/>
          <w:szCs w:val="28"/>
          <w:lang w:val="uk-UA"/>
        </w:rPr>
        <w:t>лі</w:t>
      </w:r>
      <w:r w:rsidR="0021276C">
        <w:rPr>
          <w:rFonts w:ascii="Times New Roman" w:hAnsi="Times New Roman"/>
          <w:bCs/>
          <w:color w:val="000000"/>
          <w:sz w:val="28"/>
          <w:szCs w:val="28"/>
          <w:lang w:val="uk-UA"/>
        </w:rPr>
        <w:t>карських засобів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  <w:r w:rsidR="006271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0CE6" w:rsidRDefault="003C0CE6" w:rsidP="00D3098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Термін – щомісячно до 06 числа</w:t>
      </w:r>
    </w:p>
    <w:p w:rsidR="003C0CE6" w:rsidRPr="00516183" w:rsidRDefault="003C0CE6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місяця, наступного за звітним.</w:t>
      </w:r>
    </w:p>
    <w:p w:rsidR="008724C6" w:rsidRPr="0066050E" w:rsidRDefault="008724C6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1F3" w:rsidRDefault="00E641F3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28B4" w:rsidRDefault="004428B4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28B4" w:rsidRDefault="004428B4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28B4" w:rsidRDefault="004428B4" w:rsidP="004428B4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4428B4" w:rsidRPr="004428B4" w:rsidRDefault="004428B4" w:rsidP="004428B4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2137" w:rsidRDefault="004428B4" w:rsidP="00D3098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641F3">
        <w:rPr>
          <w:rFonts w:ascii="Times New Roman" w:hAnsi="Times New Roman"/>
          <w:sz w:val="28"/>
          <w:szCs w:val="28"/>
          <w:lang w:val="uk-UA"/>
        </w:rPr>
        <w:t>.</w:t>
      </w:r>
      <w:r w:rsidR="00B82A5E">
        <w:rPr>
          <w:rFonts w:ascii="Times New Roman" w:hAnsi="Times New Roman"/>
          <w:sz w:val="28"/>
          <w:szCs w:val="28"/>
          <w:lang w:val="uk-UA"/>
        </w:rPr>
        <w:t>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D3098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428B4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proofErr w:type="spellStart"/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D30987" w:rsidRDefault="00D30987" w:rsidP="00D3098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D3098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F2B75" w:rsidRDefault="000A2DED" w:rsidP="004428B4">
      <w:pPr>
        <w:numPr>
          <w:ilvl w:val="0"/>
          <w:numId w:val="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42FD"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3F2B75">
        <w:rPr>
          <w:rFonts w:ascii="Times New Roman" w:hAnsi="Times New Roman"/>
          <w:sz w:val="28"/>
          <w:szCs w:val="28"/>
          <w:lang w:val="uk-UA"/>
        </w:rPr>
        <w:t xml:space="preserve">головного лікаря КЗ «Дніпропетровська обласна дитяча клінічна </w:t>
      </w:r>
    </w:p>
    <w:p w:rsidR="000A2DED" w:rsidRDefault="003F2B75" w:rsidP="003F2B75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лікарня» ДОР» Дементьєвої Н.А. від 13 вересня 2018 № 1071.</w:t>
      </w:r>
    </w:p>
    <w:p w:rsidR="003F2B75" w:rsidRDefault="003F2B75" w:rsidP="003F2B75">
      <w:pPr>
        <w:pStyle w:val="ad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F2B75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>каз НДСЛ «ОМАТДИТ» від 20 вересня 2018 № 217</w:t>
      </w:r>
      <w:r w:rsidRPr="003F2B75">
        <w:rPr>
          <w:rFonts w:ascii="Times New Roman" w:hAnsi="Times New Roman"/>
          <w:sz w:val="28"/>
          <w:szCs w:val="28"/>
          <w:lang w:val="uk-UA"/>
        </w:rPr>
        <w:t xml:space="preserve"> «Про передачу </w:t>
      </w:r>
    </w:p>
    <w:p w:rsidR="003F2B75" w:rsidRPr="003F2B75" w:rsidRDefault="003F2B75" w:rsidP="003F2B7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F2B75">
        <w:rPr>
          <w:rFonts w:ascii="Times New Roman" w:hAnsi="Times New Roman"/>
          <w:sz w:val="28"/>
          <w:szCs w:val="28"/>
          <w:lang w:val="uk-UA"/>
        </w:rPr>
        <w:t>лікарських засобів з НДСЛ «ОХМАТДИТ» МОЗ України до іншого закладу охорони здоров</w:t>
      </w:r>
      <w:r w:rsidRPr="003F2B75">
        <w:rPr>
          <w:rFonts w:ascii="Times New Roman" w:hAnsi="Times New Roman"/>
          <w:sz w:val="28"/>
          <w:szCs w:val="28"/>
        </w:rPr>
        <w:t>’</w:t>
      </w:r>
      <w:r w:rsidRPr="003F2B75">
        <w:rPr>
          <w:rFonts w:ascii="Times New Roman" w:hAnsi="Times New Roman"/>
          <w:sz w:val="28"/>
          <w:szCs w:val="28"/>
          <w:lang w:val="uk-UA"/>
        </w:rPr>
        <w:t>я України».</w:t>
      </w:r>
    </w:p>
    <w:p w:rsidR="000A2DED" w:rsidRPr="003F2B75" w:rsidRDefault="000A2DED" w:rsidP="003F2B75">
      <w:pPr>
        <w:numPr>
          <w:ilvl w:val="0"/>
          <w:numId w:val="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F2B75">
        <w:rPr>
          <w:rFonts w:ascii="Times New Roman" w:hAnsi="Times New Roman"/>
          <w:sz w:val="28"/>
          <w:szCs w:val="28"/>
          <w:lang w:val="uk-UA"/>
        </w:rPr>
        <w:t>Видаткова накладна в</w:t>
      </w:r>
      <w:r w:rsidR="003F2B75">
        <w:rPr>
          <w:rFonts w:ascii="Times New Roman" w:hAnsi="Times New Roman"/>
          <w:sz w:val="28"/>
          <w:szCs w:val="28"/>
          <w:lang w:val="uk-UA"/>
        </w:rPr>
        <w:t>ід  18 жовтня 2018  №  2699</w:t>
      </w:r>
      <w:r w:rsidRPr="003F2B75">
        <w:rPr>
          <w:rFonts w:ascii="Times New Roman" w:hAnsi="Times New Roman"/>
          <w:sz w:val="28"/>
          <w:szCs w:val="28"/>
          <w:lang w:val="uk-UA"/>
        </w:rPr>
        <w:t>.</w:t>
      </w:r>
    </w:p>
    <w:p w:rsidR="000A2DED" w:rsidRDefault="000A2DED" w:rsidP="00D30987">
      <w:pPr>
        <w:numPr>
          <w:ilvl w:val="0"/>
          <w:numId w:val="5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F43E5C"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Pr="000A2DED">
        <w:rPr>
          <w:rFonts w:ascii="Times New Roman" w:hAnsi="Times New Roman"/>
          <w:sz w:val="28"/>
          <w:szCs w:val="28"/>
          <w:lang w:val="uk-UA"/>
        </w:rPr>
        <w:t>експер</w:t>
      </w:r>
      <w:r>
        <w:rPr>
          <w:rFonts w:ascii="Times New Roman" w:hAnsi="Times New Roman"/>
          <w:sz w:val="28"/>
          <w:szCs w:val="28"/>
          <w:lang w:val="uk-UA"/>
        </w:rPr>
        <w:t>та за напрямом «Дитяча  гематологія» Посмітюхи І.В.</w:t>
      </w:r>
      <w:r w:rsidRPr="000A2DED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0A2DED" w:rsidRPr="000A2DED" w:rsidRDefault="000A2DED" w:rsidP="00D3098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Pr="000A2DED">
        <w:rPr>
          <w:rFonts w:ascii="Times New Roman" w:hAnsi="Times New Roman"/>
          <w:sz w:val="28"/>
          <w:szCs w:val="28"/>
          <w:lang w:val="uk-UA"/>
        </w:rPr>
        <w:t xml:space="preserve"> жовтня  201</w:t>
      </w:r>
      <w:r>
        <w:rPr>
          <w:rFonts w:ascii="Times New Roman" w:hAnsi="Times New Roman"/>
          <w:sz w:val="28"/>
          <w:szCs w:val="28"/>
          <w:lang w:val="uk-UA"/>
        </w:rPr>
        <w:t xml:space="preserve">8 </w:t>
      </w:r>
      <w:r w:rsidRPr="000A2DED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3F2B75">
        <w:rPr>
          <w:rFonts w:ascii="Times New Roman" w:hAnsi="Times New Roman"/>
          <w:sz w:val="28"/>
          <w:szCs w:val="28"/>
          <w:lang w:val="uk-UA"/>
        </w:rPr>
        <w:t>1259</w:t>
      </w:r>
      <w:r w:rsidRPr="000A2DED">
        <w:rPr>
          <w:rFonts w:ascii="Times New Roman" w:hAnsi="Times New Roman"/>
          <w:sz w:val="28"/>
          <w:szCs w:val="28"/>
          <w:lang w:val="uk-UA"/>
        </w:rPr>
        <w:t>.</w:t>
      </w:r>
      <w:r w:rsidRPr="000A2DE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</w:t>
      </w:r>
    </w:p>
    <w:p w:rsidR="000A2DED" w:rsidRDefault="000A2DED" w:rsidP="000A2DE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627135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A2DED">
        <w:rPr>
          <w:rFonts w:ascii="Times New Roman" w:hAnsi="Times New Roman"/>
          <w:sz w:val="28"/>
          <w:szCs w:val="28"/>
          <w:lang w:val="uk-UA"/>
        </w:rPr>
        <w:t>Т.П.Квітницька</w:t>
      </w:r>
      <w:r w:rsidR="009214F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190D" w:rsidRDefault="004F190D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2B75" w:rsidRDefault="003F2B75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3F2B75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E941BA">
        <w:rPr>
          <w:rFonts w:ascii="Times New Roman" w:hAnsi="Times New Roman"/>
          <w:sz w:val="24"/>
          <w:szCs w:val="24"/>
          <w:u w:val="single"/>
          <w:lang w:val="uk-UA"/>
        </w:rPr>
        <w:t>31.10.2018</w:t>
      </w:r>
      <w:r w:rsidR="00D3098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E941BA">
        <w:rPr>
          <w:rFonts w:ascii="Times New Roman" w:hAnsi="Times New Roman"/>
          <w:sz w:val="24"/>
          <w:szCs w:val="24"/>
          <w:u w:val="single"/>
          <w:lang w:val="uk-UA"/>
        </w:rPr>
        <w:t>1896/0/197-18</w:t>
      </w:r>
      <w:r w:rsidR="009214F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D3098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</w:p>
    <w:p w:rsidR="003B2FFC" w:rsidRDefault="003B2FFC" w:rsidP="00361FA3">
      <w:pPr>
        <w:rPr>
          <w:rFonts w:ascii="Times New Roman" w:hAnsi="Times New Roman"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9214F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лікарських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засобів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>для лікування дітей,</w:t>
      </w:r>
    </w:p>
    <w:p w:rsidR="004F190D" w:rsidRDefault="00496B6E" w:rsidP="008F79D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</w:p>
    <w:p w:rsidR="003F2B75" w:rsidRDefault="003F2B75" w:rsidP="008F79D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3B2FFC" w:rsidRDefault="003B2FFC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442"/>
        <w:gridCol w:w="708"/>
        <w:gridCol w:w="2127"/>
        <w:gridCol w:w="992"/>
        <w:gridCol w:w="1423"/>
      </w:tblGrid>
      <w:tr w:rsidR="003F2B75" w:rsidRPr="00906939" w:rsidTr="003128C2">
        <w:trPr>
          <w:trHeight w:val="178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 засобу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</w:t>
            </w:r>
          </w:p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3F2B75" w:rsidRPr="00906939" w:rsidTr="003128C2">
        <w:trPr>
          <w:trHeight w:val="42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75" w:rsidRPr="00906939" w:rsidRDefault="003F2B75" w:rsidP="0033597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75" w:rsidRPr="00906939" w:rsidRDefault="003F2B75" w:rsidP="0033597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75" w:rsidRPr="00906939" w:rsidRDefault="003F2B75" w:rsidP="0033597E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128C2" w:rsidP="003F2B7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</w:t>
            </w:r>
            <w:r w:rsidR="003F2B75" w:rsidRPr="0090693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F2B7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3F2B75" w:rsidRPr="00906939" w:rsidTr="003128C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610093" w:rsidRDefault="003128C2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ФЕЙБА 500 ОД 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антиінгібіторний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коагулянт ний комплекс, порошок для  розчину для 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по 500 ОД в комплекті з розчинником (вода для 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по 20 </w:t>
            </w:r>
            <w:proofErr w:type="spellStart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3128C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флаконі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="003F2B7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  <w:r w:rsidR="003F2B75">
              <w:rPr>
                <w:rFonts w:ascii="Times New Roman" w:hAnsi="Times New Roman"/>
                <w:sz w:val="24"/>
                <w:szCs w:val="24"/>
                <w:lang w:val="uk-UA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</w:tr>
      <w:tr w:rsidR="003F2B75" w:rsidRPr="00906939" w:rsidTr="003128C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906939" w:rsidRDefault="003F2B75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90693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610093" w:rsidRDefault="003128C2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ВІЛАТЕ 500 (фактор коагуляції крові людини </w:t>
            </w:r>
            <w:r w:rsidRPr="009A3D7E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9A3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фактор 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Віллебранда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людини), порошок для  розчину                     для 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, по 100 МО/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(500 МО/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)            у флаконі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25000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75" w:rsidRPr="00906939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31.03</w:t>
            </w:r>
            <w:r w:rsidR="003F2B75">
              <w:rPr>
                <w:rFonts w:ascii="Times New Roman" w:hAnsi="Times New Roman"/>
                <w:sz w:val="24"/>
                <w:szCs w:val="24"/>
                <w:lang w:val="uk-UA"/>
              </w:rPr>
              <w:t>.2020</w:t>
            </w:r>
          </w:p>
        </w:tc>
      </w:tr>
      <w:tr w:rsidR="003F2B75" w:rsidRPr="00906939" w:rsidTr="003128C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Default="003F2B75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Pr="00610093" w:rsidRDefault="003128C2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ВІЛАТЕ 1000 (фактор коагуляції крові людини </w:t>
            </w:r>
            <w:r w:rsidRPr="009A3D7E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9A3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фактор 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Віллебранда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людини), порошок для  розчину                     для 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, по 100 МО/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 МО/</w:t>
            </w:r>
            <w:proofErr w:type="spellStart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9A3D7E">
              <w:rPr>
                <w:rFonts w:ascii="Times New Roman" w:hAnsi="Times New Roman"/>
                <w:sz w:val="24"/>
                <w:szCs w:val="24"/>
                <w:lang w:val="uk-UA"/>
              </w:rPr>
              <w:t>)            у флаконі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Default="003F2B75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75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31.10</w:t>
            </w:r>
            <w:r w:rsidR="003F2B75">
              <w:rPr>
                <w:rFonts w:ascii="Times New Roman" w:hAnsi="Times New Roman"/>
                <w:sz w:val="24"/>
                <w:szCs w:val="24"/>
                <w:lang w:val="uk-UA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  <w:tr w:rsidR="003128C2" w:rsidRPr="00906939" w:rsidTr="003128C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C2" w:rsidRDefault="003128C2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C2" w:rsidRPr="00450409" w:rsidRDefault="003128C2" w:rsidP="0033597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ОКТОСТИМ, розчин для </w:t>
            </w:r>
            <w:proofErr w:type="spellStart"/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="006528DE" w:rsidRPr="00450409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15 </w:t>
            </w:r>
            <w:proofErr w:type="spellStart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>мкг</w:t>
            </w:r>
            <w:proofErr w:type="spellEnd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proofErr w:type="spellStart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1 </w:t>
            </w:r>
            <w:proofErr w:type="spellStart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="006528DE" w:rsidRPr="004504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ампулі №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C2" w:rsidRPr="00450409" w:rsidRDefault="006528D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C2" w:rsidRPr="00450409" w:rsidRDefault="006528D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C2" w:rsidRPr="00450409" w:rsidRDefault="006528D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8C2" w:rsidRPr="00450409" w:rsidRDefault="006528DE" w:rsidP="003359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0409">
              <w:rPr>
                <w:rFonts w:ascii="Times New Roman" w:hAnsi="Times New Roman"/>
                <w:sz w:val="24"/>
                <w:szCs w:val="24"/>
                <w:lang w:val="uk-UA"/>
              </w:rPr>
              <w:t>31.07.2019</w:t>
            </w:r>
          </w:p>
        </w:tc>
      </w:tr>
    </w:tbl>
    <w:p w:rsidR="003128C2" w:rsidRDefault="003128C2" w:rsidP="003128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28C2" w:rsidRDefault="003128C2" w:rsidP="003128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28C2" w:rsidRDefault="003128C2" w:rsidP="003128C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528DE" w:rsidRDefault="003128C2" w:rsidP="006528D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директора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</w:p>
    <w:sectPr w:rsidR="00762342" w:rsidRPr="006528DE" w:rsidSect="00E641F3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E79" w:rsidRDefault="003D0E79">
      <w:r>
        <w:separator/>
      </w:r>
    </w:p>
  </w:endnote>
  <w:endnote w:type="continuationSeparator" w:id="0">
    <w:p w:rsidR="003D0E79" w:rsidRDefault="003D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E79" w:rsidRDefault="003D0E79">
      <w:r>
        <w:separator/>
      </w:r>
    </w:p>
  </w:footnote>
  <w:footnote w:type="continuationSeparator" w:id="0">
    <w:p w:rsidR="003D0E79" w:rsidRDefault="003D0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E33AC"/>
    <w:multiLevelType w:val="hybridMultilevel"/>
    <w:tmpl w:val="743234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2DED"/>
    <w:rsid w:val="000A7971"/>
    <w:rsid w:val="000D5692"/>
    <w:rsid w:val="000E4E6F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39BF"/>
    <w:rsid w:val="001E7A43"/>
    <w:rsid w:val="0020109F"/>
    <w:rsid w:val="0021276C"/>
    <w:rsid w:val="002127C9"/>
    <w:rsid w:val="0022104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A149A"/>
    <w:rsid w:val="002A4BBF"/>
    <w:rsid w:val="002A4C5A"/>
    <w:rsid w:val="002C7BD3"/>
    <w:rsid w:val="002E7278"/>
    <w:rsid w:val="002E7294"/>
    <w:rsid w:val="002F0315"/>
    <w:rsid w:val="00300D7A"/>
    <w:rsid w:val="00301A5F"/>
    <w:rsid w:val="0030282E"/>
    <w:rsid w:val="003117E1"/>
    <w:rsid w:val="003128C2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61FA3"/>
    <w:rsid w:val="00372438"/>
    <w:rsid w:val="00372831"/>
    <w:rsid w:val="003942F8"/>
    <w:rsid w:val="003A0D2F"/>
    <w:rsid w:val="003A1F39"/>
    <w:rsid w:val="003B2FFC"/>
    <w:rsid w:val="003B46CF"/>
    <w:rsid w:val="003B5AA6"/>
    <w:rsid w:val="003C0CE6"/>
    <w:rsid w:val="003D0E79"/>
    <w:rsid w:val="003E7110"/>
    <w:rsid w:val="003E71CF"/>
    <w:rsid w:val="003E7245"/>
    <w:rsid w:val="003F2B75"/>
    <w:rsid w:val="003F5C4A"/>
    <w:rsid w:val="00413ED5"/>
    <w:rsid w:val="0042262F"/>
    <w:rsid w:val="004247C6"/>
    <w:rsid w:val="00430FEC"/>
    <w:rsid w:val="004371A2"/>
    <w:rsid w:val="004428B4"/>
    <w:rsid w:val="0044784A"/>
    <w:rsid w:val="00450409"/>
    <w:rsid w:val="00450A4A"/>
    <w:rsid w:val="004542D7"/>
    <w:rsid w:val="0046139D"/>
    <w:rsid w:val="0048113D"/>
    <w:rsid w:val="004814B3"/>
    <w:rsid w:val="0049230F"/>
    <w:rsid w:val="004932B6"/>
    <w:rsid w:val="00493603"/>
    <w:rsid w:val="00495BA1"/>
    <w:rsid w:val="00496B6E"/>
    <w:rsid w:val="004D28CB"/>
    <w:rsid w:val="004D62C8"/>
    <w:rsid w:val="004E0125"/>
    <w:rsid w:val="004E4811"/>
    <w:rsid w:val="004F064C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73389"/>
    <w:rsid w:val="00580E05"/>
    <w:rsid w:val="005A4FBE"/>
    <w:rsid w:val="005A5966"/>
    <w:rsid w:val="005B4B7E"/>
    <w:rsid w:val="005C3523"/>
    <w:rsid w:val="005D0748"/>
    <w:rsid w:val="005D0B12"/>
    <w:rsid w:val="005F045E"/>
    <w:rsid w:val="005F445E"/>
    <w:rsid w:val="005F49A7"/>
    <w:rsid w:val="005F5393"/>
    <w:rsid w:val="00600684"/>
    <w:rsid w:val="00610093"/>
    <w:rsid w:val="00613D44"/>
    <w:rsid w:val="00623B35"/>
    <w:rsid w:val="00624958"/>
    <w:rsid w:val="00627135"/>
    <w:rsid w:val="00631D28"/>
    <w:rsid w:val="00637BA5"/>
    <w:rsid w:val="006528DE"/>
    <w:rsid w:val="006553AE"/>
    <w:rsid w:val="00660AB4"/>
    <w:rsid w:val="00682A2F"/>
    <w:rsid w:val="00684632"/>
    <w:rsid w:val="006926FF"/>
    <w:rsid w:val="006A3E36"/>
    <w:rsid w:val="006C5CFD"/>
    <w:rsid w:val="006D1AD8"/>
    <w:rsid w:val="006D4B46"/>
    <w:rsid w:val="00720E5C"/>
    <w:rsid w:val="00724AE3"/>
    <w:rsid w:val="007337D3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A17B3"/>
    <w:rsid w:val="008A4025"/>
    <w:rsid w:val="008B2F9A"/>
    <w:rsid w:val="008B3977"/>
    <w:rsid w:val="008C363B"/>
    <w:rsid w:val="008D15DC"/>
    <w:rsid w:val="008F5F09"/>
    <w:rsid w:val="008F79D6"/>
    <w:rsid w:val="009009D9"/>
    <w:rsid w:val="0090351A"/>
    <w:rsid w:val="00904B14"/>
    <w:rsid w:val="00906B9F"/>
    <w:rsid w:val="009214F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3D7E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43AE"/>
    <w:rsid w:val="00A335B5"/>
    <w:rsid w:val="00A34813"/>
    <w:rsid w:val="00A53C7F"/>
    <w:rsid w:val="00A60577"/>
    <w:rsid w:val="00A6658E"/>
    <w:rsid w:val="00A75A53"/>
    <w:rsid w:val="00A75FAD"/>
    <w:rsid w:val="00A81BDD"/>
    <w:rsid w:val="00AA03FB"/>
    <w:rsid w:val="00AB2C7A"/>
    <w:rsid w:val="00AC0E54"/>
    <w:rsid w:val="00AC591E"/>
    <w:rsid w:val="00AF5416"/>
    <w:rsid w:val="00B02E95"/>
    <w:rsid w:val="00B2560E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8288F"/>
    <w:rsid w:val="00C84E31"/>
    <w:rsid w:val="00CA4527"/>
    <w:rsid w:val="00CC1642"/>
    <w:rsid w:val="00CD21F6"/>
    <w:rsid w:val="00CE30EA"/>
    <w:rsid w:val="00CE547A"/>
    <w:rsid w:val="00D12D1D"/>
    <w:rsid w:val="00D14481"/>
    <w:rsid w:val="00D17294"/>
    <w:rsid w:val="00D226DD"/>
    <w:rsid w:val="00D30987"/>
    <w:rsid w:val="00D51168"/>
    <w:rsid w:val="00D566D5"/>
    <w:rsid w:val="00D610F3"/>
    <w:rsid w:val="00D62C85"/>
    <w:rsid w:val="00D635DE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0446"/>
    <w:rsid w:val="00E3400D"/>
    <w:rsid w:val="00E52D7D"/>
    <w:rsid w:val="00E53EA6"/>
    <w:rsid w:val="00E56B9D"/>
    <w:rsid w:val="00E57B59"/>
    <w:rsid w:val="00E641F3"/>
    <w:rsid w:val="00E652D8"/>
    <w:rsid w:val="00E666BD"/>
    <w:rsid w:val="00E839A8"/>
    <w:rsid w:val="00E941BA"/>
    <w:rsid w:val="00EC1090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0D0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C0C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3F2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C0C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3F2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19398-DCAE-492C-88A3-CD328830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2018-05-22T11:28:00Z</cp:lastPrinted>
  <dcterms:created xsi:type="dcterms:W3CDTF">2018-10-31T09:08:00Z</dcterms:created>
  <dcterms:modified xsi:type="dcterms:W3CDTF">2018-11-01T11:41:00Z</dcterms:modified>
</cp:coreProperties>
</file>