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3279A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3279A3">
              <w:rPr>
                <w:rFonts w:ascii="Times New Roman" w:hAnsi="Times New Roman"/>
                <w:sz w:val="28"/>
                <w:szCs w:val="28"/>
              </w:rPr>
              <w:t>26.12.2017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1893/0/197-17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>спеціалізований клінічний медичний центр матері та дитини ім.проф.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2C05AA" w:rsidRPr="00A83AD0" w:rsidRDefault="00A83AD0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Система електрохірургічна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VIO</w:t>
            </w:r>
            <w:r w:rsidRP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APC</w:t>
            </w:r>
            <w:r w:rsidRP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 блок аргоно-плазмово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коагуляції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A83AD0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A83AD0" w:rsidRDefault="00A83AD0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1 642 985,00</w:t>
            </w:r>
          </w:p>
        </w:tc>
        <w:tc>
          <w:tcPr>
            <w:tcW w:w="1701" w:type="dxa"/>
            <w:vAlign w:val="center"/>
          </w:tcPr>
          <w:p w:rsidR="00617EC5" w:rsidRPr="002C05AA" w:rsidRDefault="00A83AD0" w:rsidP="00A83A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1 642 985</w:t>
            </w:r>
            <w:r w:rsidR="002C05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94DF7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566FC"/>
    <w:rsid w:val="004606B8"/>
    <w:rsid w:val="004642C6"/>
    <w:rsid w:val="004C79BE"/>
    <w:rsid w:val="004D2512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83AD0"/>
    <w:rsid w:val="00A94F7A"/>
    <w:rsid w:val="00B1060C"/>
    <w:rsid w:val="00B43D77"/>
    <w:rsid w:val="00BD17E8"/>
    <w:rsid w:val="00C330B8"/>
    <w:rsid w:val="00CD3897"/>
    <w:rsid w:val="00D03DFB"/>
    <w:rsid w:val="00D354A7"/>
    <w:rsid w:val="00D560D7"/>
    <w:rsid w:val="00DD17A8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FC46E-6A54-4FED-A7F5-8053C63B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7</cp:revision>
  <cp:lastPrinted>2017-12-13T16:20:00Z</cp:lastPrinted>
  <dcterms:created xsi:type="dcterms:W3CDTF">2017-12-20T12:07:00Z</dcterms:created>
  <dcterms:modified xsi:type="dcterms:W3CDTF">2017-12-26T15:42:00Z</dcterms:modified>
</cp:coreProperties>
</file>