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D3F" w:rsidRPr="008737CD" w:rsidRDefault="009E5D3F" w:rsidP="009E5D3F">
      <w:pPr>
        <w:jc w:val="center"/>
        <w:rPr>
          <w:sz w:val="26"/>
          <w:szCs w:val="26"/>
        </w:rPr>
      </w:pPr>
      <w:r w:rsidRPr="008737CD">
        <w:rPr>
          <w:noProof/>
          <w:sz w:val="26"/>
          <w:szCs w:val="26"/>
          <w:lang w:val="ru-RU"/>
        </w:rPr>
        <w:drawing>
          <wp:inline distT="0" distB="0" distL="0" distR="0">
            <wp:extent cx="4572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D3F" w:rsidRPr="008737CD" w:rsidRDefault="009E5D3F" w:rsidP="009E5D3F">
      <w:pPr>
        <w:keepNext/>
        <w:spacing w:line="192" w:lineRule="auto"/>
        <w:ind w:left="-142"/>
        <w:jc w:val="center"/>
        <w:rPr>
          <w:szCs w:val="29"/>
        </w:rPr>
      </w:pPr>
    </w:p>
    <w:p w:rsidR="009E5D3F" w:rsidRPr="008737CD" w:rsidRDefault="009E5D3F" w:rsidP="009E5D3F">
      <w:pPr>
        <w:keepNext/>
        <w:spacing w:line="192" w:lineRule="auto"/>
        <w:jc w:val="center"/>
        <w:rPr>
          <w:sz w:val="32"/>
          <w:szCs w:val="32"/>
        </w:rPr>
      </w:pPr>
      <w:r w:rsidRPr="008737CD">
        <w:rPr>
          <w:sz w:val="32"/>
          <w:szCs w:val="32"/>
        </w:rPr>
        <w:t>ДНІПРОПЕТРОВСЬКА ОБЛАСНА ДЕРЖАВНА АДМІНІСТРАЦІЯ</w:t>
      </w:r>
    </w:p>
    <w:p w:rsidR="009E5D3F" w:rsidRPr="008737CD" w:rsidRDefault="009E5D3F" w:rsidP="009E5D3F">
      <w:pPr>
        <w:keepNext/>
        <w:spacing w:line="192" w:lineRule="auto"/>
        <w:jc w:val="center"/>
        <w:rPr>
          <w:rFonts w:eastAsia="Calibri"/>
          <w:b/>
          <w:szCs w:val="28"/>
        </w:rPr>
      </w:pPr>
    </w:p>
    <w:p w:rsidR="009E5D3F" w:rsidRPr="008737CD" w:rsidRDefault="009E5D3F" w:rsidP="009E5D3F">
      <w:pPr>
        <w:keepNext/>
        <w:spacing w:line="192" w:lineRule="auto"/>
        <w:jc w:val="center"/>
        <w:rPr>
          <w:rFonts w:eastAsia="Calibri"/>
          <w:sz w:val="32"/>
          <w:szCs w:val="32"/>
        </w:rPr>
      </w:pPr>
      <w:r w:rsidRPr="008737CD">
        <w:rPr>
          <w:rFonts w:eastAsia="Calibri"/>
          <w:sz w:val="32"/>
          <w:szCs w:val="32"/>
        </w:rPr>
        <w:t>ДЕПАРТАМЕНТ ОХОРОНИ ЗДОРОВ’Я</w:t>
      </w:r>
    </w:p>
    <w:p w:rsidR="009E5D3F" w:rsidRPr="008737CD" w:rsidRDefault="009E5D3F" w:rsidP="009E5D3F">
      <w:pPr>
        <w:keepNext/>
        <w:spacing w:line="192" w:lineRule="auto"/>
        <w:jc w:val="center"/>
        <w:rPr>
          <w:rFonts w:eastAsia="Calibri"/>
          <w:b/>
          <w:sz w:val="50"/>
          <w:szCs w:val="50"/>
          <w:lang w:eastAsia="en-US"/>
        </w:rPr>
      </w:pPr>
    </w:p>
    <w:p w:rsidR="009E5D3F" w:rsidRPr="008737CD" w:rsidRDefault="009E5D3F" w:rsidP="009E5D3F">
      <w:pPr>
        <w:keepNext/>
        <w:jc w:val="center"/>
        <w:rPr>
          <w:b/>
          <w:spacing w:val="120"/>
          <w:sz w:val="40"/>
          <w:szCs w:val="40"/>
        </w:rPr>
      </w:pPr>
      <w:r w:rsidRPr="008737CD">
        <w:rPr>
          <w:b/>
          <w:spacing w:val="120"/>
          <w:sz w:val="40"/>
          <w:szCs w:val="40"/>
        </w:rPr>
        <w:t>НАКАЗ</w:t>
      </w:r>
    </w:p>
    <w:p w:rsidR="009E5D3F" w:rsidRPr="008737CD" w:rsidRDefault="009E5D3F" w:rsidP="009E5D3F">
      <w:pPr>
        <w:rPr>
          <w:szCs w:val="28"/>
        </w:rPr>
      </w:pPr>
    </w:p>
    <w:tbl>
      <w:tblPr>
        <w:tblW w:w="0" w:type="auto"/>
        <w:tblLook w:val="01E0"/>
      </w:tblPr>
      <w:tblGrid>
        <w:gridCol w:w="3986"/>
        <w:gridCol w:w="2656"/>
        <w:gridCol w:w="2929"/>
      </w:tblGrid>
      <w:tr w:rsidR="009E5D3F" w:rsidRPr="008737CD" w:rsidTr="00D20D7B">
        <w:trPr>
          <w:trHeight w:val="551"/>
        </w:trPr>
        <w:tc>
          <w:tcPr>
            <w:tcW w:w="3703" w:type="dxa"/>
            <w:shd w:val="clear" w:color="auto" w:fill="auto"/>
          </w:tcPr>
          <w:p w:rsidR="009E5D3F" w:rsidRPr="008737CD" w:rsidRDefault="009E5D3F" w:rsidP="00D20D7B">
            <w:pPr>
              <w:jc w:val="center"/>
              <w:rPr>
                <w:rFonts w:eastAsia="Calibri"/>
                <w:b/>
                <w:sz w:val="32"/>
                <w:szCs w:val="34"/>
                <w:lang w:eastAsia="en-US"/>
              </w:rPr>
            </w:pPr>
            <w:r w:rsidRPr="008737CD">
              <w:rPr>
                <w:sz w:val="26"/>
                <w:szCs w:val="24"/>
              </w:rPr>
              <w:t>________</w:t>
            </w:r>
            <w:r w:rsidR="00D4056F">
              <w:rPr>
                <w:sz w:val="26"/>
                <w:szCs w:val="24"/>
              </w:rPr>
              <w:t>17.10.2016</w:t>
            </w:r>
            <w:r w:rsidRPr="008737CD">
              <w:rPr>
                <w:sz w:val="26"/>
                <w:szCs w:val="24"/>
              </w:rPr>
              <w:t>____________</w:t>
            </w:r>
          </w:p>
        </w:tc>
        <w:tc>
          <w:tcPr>
            <w:tcW w:w="3703" w:type="dxa"/>
            <w:shd w:val="clear" w:color="auto" w:fill="auto"/>
          </w:tcPr>
          <w:p w:rsidR="009E5D3F" w:rsidRPr="008737CD" w:rsidRDefault="009E5D3F" w:rsidP="00D4056F">
            <w:pPr>
              <w:ind w:hanging="300"/>
              <w:jc w:val="center"/>
              <w:rPr>
                <w:rFonts w:eastAsia="Calibri"/>
                <w:b/>
                <w:sz w:val="32"/>
                <w:szCs w:val="34"/>
                <w:lang w:eastAsia="en-US"/>
              </w:rPr>
            </w:pPr>
            <w:r w:rsidRPr="008737CD">
              <w:rPr>
                <w:sz w:val="26"/>
                <w:szCs w:val="24"/>
              </w:rPr>
              <w:t xml:space="preserve">м. </w:t>
            </w:r>
            <w:r w:rsidRPr="00B6653A">
              <w:rPr>
                <w:sz w:val="26"/>
                <w:szCs w:val="24"/>
              </w:rPr>
              <w:t>Дніпро</w:t>
            </w:r>
          </w:p>
        </w:tc>
        <w:tc>
          <w:tcPr>
            <w:tcW w:w="3703" w:type="dxa"/>
            <w:shd w:val="clear" w:color="auto" w:fill="auto"/>
          </w:tcPr>
          <w:p w:rsidR="009E5D3F" w:rsidRPr="008737CD" w:rsidRDefault="00D4056F" w:rsidP="00D20D7B">
            <w:pPr>
              <w:jc w:val="center"/>
              <w:rPr>
                <w:rFonts w:eastAsia="Calibri"/>
                <w:b/>
                <w:sz w:val="32"/>
                <w:szCs w:val="34"/>
                <w:lang w:eastAsia="en-US"/>
              </w:rPr>
            </w:pPr>
            <w:r>
              <w:rPr>
                <w:sz w:val="26"/>
                <w:szCs w:val="24"/>
              </w:rPr>
              <w:t>№ 1247/0/197-16</w:t>
            </w:r>
          </w:p>
        </w:tc>
      </w:tr>
    </w:tbl>
    <w:p w:rsidR="007D4DC7" w:rsidRDefault="007D4DC7" w:rsidP="007D4DC7">
      <w:pPr>
        <w:rPr>
          <w:rFonts w:ascii="Lucida Console" w:hAnsi="Lucida Console" w:cs="Lucida Console"/>
          <w:sz w:val="28"/>
          <w:szCs w:val="28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62"/>
        <w:gridCol w:w="3509"/>
      </w:tblGrid>
      <w:tr w:rsidR="007D4DC7" w:rsidTr="007D4DC7">
        <w:trPr>
          <w:trHeight w:val="2318"/>
        </w:trPr>
        <w:tc>
          <w:tcPr>
            <w:tcW w:w="6062" w:type="dxa"/>
            <w:hideMark/>
          </w:tcPr>
          <w:p w:rsidR="007D4DC7" w:rsidRDefault="007D4DC7">
            <w:pPr>
              <w:jc w:val="both"/>
              <w:rPr>
                <w:rFonts w:ascii="Lucida Console" w:hAnsi="Lucida Console" w:cs="Lucida Console"/>
                <w:sz w:val="28"/>
                <w:szCs w:val="28"/>
                <w:lang w:val="ru-RU"/>
              </w:rPr>
            </w:pPr>
            <w:r>
              <w:rPr>
                <w:rFonts w:ascii="Lucida Console" w:hAnsi="Lucida Console" w:cs="Lucida Console"/>
                <w:sz w:val="28"/>
                <w:szCs w:val="28"/>
              </w:rPr>
              <w:t xml:space="preserve">                          </w:t>
            </w:r>
            <w:r>
              <w:rPr>
                <w:rFonts w:ascii="Lucida Console" w:hAnsi="Lucida Console" w:cs="Lucida Console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Lucida Console" w:hAnsi="Lucida Console" w:cs="Lucida Console"/>
                <w:sz w:val="28"/>
                <w:szCs w:val="28"/>
              </w:rPr>
              <w:t xml:space="preserve">    </w:t>
            </w:r>
          </w:p>
          <w:p w:rsidR="009E5D3F" w:rsidRPr="009E5D3F" w:rsidRDefault="009E5D3F" w:rsidP="00265CF0">
            <w:pPr>
              <w:jc w:val="both"/>
              <w:rPr>
                <w:sz w:val="28"/>
                <w:szCs w:val="28"/>
              </w:rPr>
            </w:pPr>
            <w:r w:rsidRPr="009E5D3F">
              <w:rPr>
                <w:sz w:val="28"/>
                <w:szCs w:val="28"/>
                <w:lang w:eastAsia="uk-UA"/>
              </w:rPr>
              <w:t xml:space="preserve">Про розподіл наборів реагентів та витратних матеріалів для визначення </w:t>
            </w:r>
            <w:proofErr w:type="spellStart"/>
            <w:r w:rsidRPr="009E5D3F">
              <w:rPr>
                <w:sz w:val="28"/>
                <w:szCs w:val="28"/>
                <w:lang w:eastAsia="uk-UA"/>
              </w:rPr>
              <w:t>провірусної</w:t>
            </w:r>
            <w:proofErr w:type="spellEnd"/>
            <w:r w:rsidRPr="009E5D3F">
              <w:rPr>
                <w:sz w:val="28"/>
                <w:szCs w:val="28"/>
                <w:lang w:eastAsia="uk-UA"/>
              </w:rPr>
              <w:t xml:space="preserve"> ДНК </w:t>
            </w:r>
            <w:r w:rsidR="00265CF0">
              <w:rPr>
                <w:sz w:val="28"/>
                <w:szCs w:val="28"/>
                <w:lang w:eastAsia="uk-UA"/>
              </w:rPr>
              <w:t xml:space="preserve">  </w:t>
            </w:r>
            <w:r>
              <w:rPr>
                <w:sz w:val="28"/>
                <w:szCs w:val="28"/>
                <w:lang w:val="en-US" w:eastAsia="en-US"/>
              </w:rPr>
              <w:t>BI</w:t>
            </w:r>
            <w:r w:rsidRPr="009E5D3F">
              <w:rPr>
                <w:sz w:val="28"/>
                <w:szCs w:val="28"/>
                <w:lang w:val="ru-RU" w:eastAsia="en-US"/>
              </w:rPr>
              <w:t xml:space="preserve">Л-1 </w:t>
            </w:r>
            <w:r w:rsidRPr="009E5D3F">
              <w:rPr>
                <w:sz w:val="28"/>
                <w:szCs w:val="28"/>
                <w:lang w:eastAsia="uk-UA"/>
              </w:rPr>
              <w:t xml:space="preserve">до </w:t>
            </w:r>
            <w:proofErr w:type="spellStart"/>
            <w:r w:rsidRPr="009E5D3F">
              <w:rPr>
                <w:sz w:val="28"/>
                <w:szCs w:val="28"/>
                <w:lang w:eastAsia="uk-UA"/>
              </w:rPr>
              <w:t>ампліфікатора</w:t>
            </w:r>
            <w:proofErr w:type="spellEnd"/>
            <w:r w:rsidRPr="009E5D3F">
              <w:rPr>
                <w:sz w:val="28"/>
                <w:szCs w:val="28"/>
                <w:lang w:eastAsia="uk-UA"/>
              </w:rPr>
              <w:t xml:space="preserve"> </w:t>
            </w:r>
            <w:r w:rsidRPr="009E5D3F">
              <w:rPr>
                <w:sz w:val="28"/>
                <w:szCs w:val="28"/>
                <w:lang w:val="ru-RU" w:eastAsia="en-US"/>
              </w:rPr>
              <w:t>«</w:t>
            </w:r>
            <w:r w:rsidRPr="009E5D3F">
              <w:rPr>
                <w:sz w:val="28"/>
                <w:szCs w:val="28"/>
                <w:lang w:val="en-US" w:eastAsia="en-US"/>
              </w:rPr>
              <w:t>Rotor</w:t>
            </w:r>
            <w:r w:rsidRPr="009E5D3F">
              <w:rPr>
                <w:sz w:val="28"/>
                <w:szCs w:val="28"/>
                <w:lang w:val="ru-RU" w:eastAsia="en-US"/>
              </w:rPr>
              <w:t>-</w:t>
            </w:r>
            <w:r w:rsidRPr="009E5D3F">
              <w:rPr>
                <w:sz w:val="28"/>
                <w:szCs w:val="28"/>
                <w:lang w:val="en-US" w:eastAsia="en-US"/>
              </w:rPr>
              <w:t>Gene</w:t>
            </w:r>
            <w:r w:rsidRPr="009E5D3F">
              <w:rPr>
                <w:sz w:val="28"/>
                <w:szCs w:val="28"/>
                <w:lang w:val="ru-RU" w:eastAsia="en-US"/>
              </w:rPr>
              <w:t xml:space="preserve"> </w:t>
            </w:r>
            <w:r w:rsidRPr="009E5D3F">
              <w:rPr>
                <w:sz w:val="28"/>
                <w:szCs w:val="28"/>
                <w:lang w:eastAsia="uk-UA"/>
              </w:rPr>
              <w:t xml:space="preserve">6000 ТМ» або </w:t>
            </w:r>
            <w:r w:rsidRPr="009E5D3F">
              <w:rPr>
                <w:sz w:val="28"/>
                <w:szCs w:val="28"/>
                <w:lang w:val="ru-RU" w:eastAsia="en-US"/>
              </w:rPr>
              <w:t>«</w:t>
            </w:r>
            <w:proofErr w:type="spellStart"/>
            <w:r w:rsidRPr="009E5D3F">
              <w:rPr>
                <w:sz w:val="28"/>
                <w:szCs w:val="28"/>
                <w:lang w:val="en-US" w:eastAsia="en-US"/>
              </w:rPr>
              <w:t>iQ</w:t>
            </w:r>
            <w:proofErr w:type="spellEnd"/>
            <w:r w:rsidRPr="009E5D3F">
              <w:rPr>
                <w:sz w:val="28"/>
                <w:szCs w:val="28"/>
                <w:lang w:val="ru-RU" w:eastAsia="en-US"/>
              </w:rPr>
              <w:t xml:space="preserve">5» </w:t>
            </w:r>
            <w:r w:rsidRPr="009E5D3F">
              <w:rPr>
                <w:sz w:val="28"/>
                <w:szCs w:val="28"/>
                <w:lang w:eastAsia="uk-UA"/>
              </w:rPr>
              <w:t xml:space="preserve">з </w:t>
            </w:r>
            <w:proofErr w:type="spellStart"/>
            <w:r w:rsidRPr="009E5D3F">
              <w:rPr>
                <w:sz w:val="28"/>
                <w:szCs w:val="28"/>
                <w:lang w:eastAsia="uk-UA"/>
              </w:rPr>
              <w:t>детекцією</w:t>
            </w:r>
            <w:proofErr w:type="spellEnd"/>
            <w:r w:rsidRPr="009E5D3F">
              <w:rPr>
                <w:sz w:val="28"/>
                <w:szCs w:val="28"/>
                <w:lang w:eastAsia="uk-UA"/>
              </w:rPr>
              <w:t xml:space="preserve"> флуоресцентного сигналу у форматі «реального часу» (формат </w:t>
            </w:r>
            <w:r w:rsidRPr="009E5D3F">
              <w:rPr>
                <w:sz w:val="28"/>
                <w:szCs w:val="28"/>
                <w:lang w:val="ru-RU" w:eastAsia="en-US"/>
              </w:rPr>
              <w:t>«</w:t>
            </w:r>
            <w:r w:rsidRPr="009E5D3F">
              <w:rPr>
                <w:sz w:val="28"/>
                <w:szCs w:val="28"/>
                <w:lang w:val="en-US" w:eastAsia="en-US"/>
              </w:rPr>
              <w:t>Fluorescence</w:t>
            </w:r>
            <w:r w:rsidRPr="009E5D3F">
              <w:rPr>
                <w:sz w:val="28"/>
                <w:szCs w:val="28"/>
                <w:lang w:val="ru-RU" w:eastAsia="en-US"/>
              </w:rPr>
              <w:t xml:space="preserve"> </w:t>
            </w:r>
            <w:r w:rsidRPr="009E5D3F">
              <w:rPr>
                <w:bCs/>
                <w:iCs/>
                <w:sz w:val="28"/>
                <w:szCs w:val="28"/>
                <w:lang w:val="en-US" w:eastAsia="en-US"/>
              </w:rPr>
              <w:t>detection</w:t>
            </w:r>
            <w:r w:rsidRPr="009E5D3F">
              <w:rPr>
                <w:bCs/>
                <w:iCs/>
                <w:sz w:val="28"/>
                <w:szCs w:val="28"/>
                <w:lang w:val="ru-RU" w:eastAsia="en-US"/>
              </w:rPr>
              <w:t xml:space="preserve"> </w:t>
            </w:r>
            <w:r w:rsidRPr="009E5D3F">
              <w:rPr>
                <w:bCs/>
                <w:iCs/>
                <w:sz w:val="28"/>
                <w:szCs w:val="28"/>
                <w:lang w:val="en-US" w:eastAsia="en-US"/>
              </w:rPr>
              <w:t>in</w:t>
            </w:r>
            <w:r w:rsidRPr="009E5D3F">
              <w:rPr>
                <w:bCs/>
                <w:iCs/>
                <w:sz w:val="28"/>
                <w:szCs w:val="28"/>
                <w:lang w:val="ru-RU" w:eastAsia="en-US"/>
              </w:rPr>
              <w:t xml:space="preserve"> </w:t>
            </w:r>
            <w:r w:rsidRPr="009E5D3F">
              <w:rPr>
                <w:bCs/>
                <w:iCs/>
                <w:sz w:val="28"/>
                <w:szCs w:val="28"/>
                <w:lang w:val="en-US" w:eastAsia="en-US"/>
              </w:rPr>
              <w:t>Real</w:t>
            </w:r>
            <w:r w:rsidRPr="009E5D3F">
              <w:rPr>
                <w:bCs/>
                <w:iCs/>
                <w:sz w:val="28"/>
                <w:szCs w:val="28"/>
                <w:lang w:val="ru-RU" w:eastAsia="en-US"/>
              </w:rPr>
              <w:t>-</w:t>
            </w:r>
            <w:r w:rsidRPr="009E5D3F">
              <w:rPr>
                <w:bCs/>
                <w:iCs/>
                <w:sz w:val="28"/>
                <w:szCs w:val="28"/>
                <w:lang w:val="en-US" w:eastAsia="en-US"/>
              </w:rPr>
              <w:t>Time</w:t>
            </w:r>
            <w:r w:rsidRPr="009E5D3F">
              <w:rPr>
                <w:bCs/>
                <w:iCs/>
                <w:sz w:val="28"/>
                <w:szCs w:val="28"/>
                <w:lang w:val="ru-RU" w:eastAsia="en-US"/>
              </w:rPr>
              <w:t>» -"</w:t>
            </w:r>
            <w:r w:rsidRPr="009E5D3F">
              <w:rPr>
                <w:bCs/>
                <w:iCs/>
                <w:sz w:val="28"/>
                <w:szCs w:val="28"/>
                <w:lang w:val="en-US" w:eastAsia="en-US"/>
              </w:rPr>
              <w:t>FRT</w:t>
            </w:r>
            <w:r w:rsidRPr="009E5D3F">
              <w:rPr>
                <w:bCs/>
                <w:iCs/>
                <w:sz w:val="28"/>
                <w:szCs w:val="28"/>
                <w:lang w:val="ru-RU" w:eastAsia="en-US"/>
              </w:rPr>
              <w:t xml:space="preserve">”), </w:t>
            </w:r>
            <w:r w:rsidRPr="009E5D3F">
              <w:rPr>
                <w:bCs/>
                <w:iCs/>
                <w:sz w:val="28"/>
                <w:szCs w:val="28"/>
                <w:lang w:eastAsia="uk-UA"/>
              </w:rPr>
              <w:t xml:space="preserve">закуплених за кошти </w:t>
            </w:r>
            <w:r w:rsidRPr="009E5D3F">
              <w:rPr>
                <w:sz w:val="28"/>
                <w:szCs w:val="28"/>
                <w:lang w:eastAsia="uk-UA"/>
              </w:rPr>
              <w:t>Державного бюджету України на 2015 рік</w:t>
            </w:r>
          </w:p>
          <w:p w:rsidR="007D4DC7" w:rsidRPr="009E5D3F" w:rsidRDefault="007D4D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09" w:type="dxa"/>
          </w:tcPr>
          <w:p w:rsidR="007D4DC7" w:rsidRDefault="007D4DC7">
            <w:pPr>
              <w:spacing w:line="276" w:lineRule="auto"/>
              <w:jc w:val="both"/>
              <w:rPr>
                <w:rFonts w:ascii="Lucida Console" w:hAnsi="Lucida Console" w:cs="Lucida Console"/>
                <w:sz w:val="28"/>
                <w:szCs w:val="28"/>
                <w:lang w:val="ru-RU"/>
              </w:rPr>
            </w:pPr>
          </w:p>
        </w:tc>
      </w:tr>
    </w:tbl>
    <w:p w:rsidR="007D4DC7" w:rsidRDefault="007D4DC7" w:rsidP="007D4DC7">
      <w:pPr>
        <w:rPr>
          <w:sz w:val="28"/>
          <w:szCs w:val="28"/>
        </w:rPr>
      </w:pPr>
    </w:p>
    <w:p w:rsidR="00265CF0" w:rsidRDefault="007D4DC7" w:rsidP="00265C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65CF0">
        <w:rPr>
          <w:sz w:val="28"/>
          <w:szCs w:val="28"/>
        </w:rPr>
        <w:t>На виконання наказу Міністерства охорони здоров’я України від                       09 вересня 2016 року №963 «</w:t>
      </w:r>
      <w:r w:rsidR="00265CF0" w:rsidRPr="009E5D3F">
        <w:rPr>
          <w:sz w:val="28"/>
          <w:szCs w:val="28"/>
          <w:lang w:eastAsia="uk-UA"/>
        </w:rPr>
        <w:t xml:space="preserve">Про розподіл наборів реагентів та витратних матеріалів для визначення </w:t>
      </w:r>
      <w:proofErr w:type="spellStart"/>
      <w:r w:rsidR="00265CF0" w:rsidRPr="009E5D3F">
        <w:rPr>
          <w:sz w:val="28"/>
          <w:szCs w:val="28"/>
          <w:lang w:eastAsia="uk-UA"/>
        </w:rPr>
        <w:t>провірусної</w:t>
      </w:r>
      <w:proofErr w:type="spellEnd"/>
      <w:r w:rsidR="00265CF0" w:rsidRPr="009E5D3F">
        <w:rPr>
          <w:sz w:val="28"/>
          <w:szCs w:val="28"/>
          <w:lang w:eastAsia="uk-UA"/>
        </w:rPr>
        <w:t xml:space="preserve"> ДНК </w:t>
      </w:r>
      <w:r w:rsidR="00265CF0">
        <w:rPr>
          <w:sz w:val="28"/>
          <w:szCs w:val="28"/>
          <w:lang w:val="en-US" w:eastAsia="en-US"/>
        </w:rPr>
        <w:t>BI</w:t>
      </w:r>
      <w:r w:rsidR="00265CF0" w:rsidRPr="00265CF0">
        <w:rPr>
          <w:sz w:val="28"/>
          <w:szCs w:val="28"/>
          <w:lang w:eastAsia="en-US"/>
        </w:rPr>
        <w:t>Л</w:t>
      </w:r>
      <w:r w:rsidR="00265CF0" w:rsidRPr="009E5D3F">
        <w:rPr>
          <w:sz w:val="28"/>
          <w:szCs w:val="28"/>
          <w:lang w:eastAsia="en-US"/>
        </w:rPr>
        <w:t xml:space="preserve">-1 </w:t>
      </w:r>
      <w:r w:rsidR="00265CF0" w:rsidRPr="009E5D3F">
        <w:rPr>
          <w:sz w:val="28"/>
          <w:szCs w:val="28"/>
          <w:lang w:eastAsia="uk-UA"/>
        </w:rPr>
        <w:t xml:space="preserve">до </w:t>
      </w:r>
      <w:proofErr w:type="spellStart"/>
      <w:r w:rsidR="00265CF0" w:rsidRPr="009E5D3F">
        <w:rPr>
          <w:sz w:val="28"/>
          <w:szCs w:val="28"/>
          <w:lang w:eastAsia="uk-UA"/>
        </w:rPr>
        <w:t>ампліфікатора</w:t>
      </w:r>
      <w:proofErr w:type="spellEnd"/>
      <w:r w:rsidR="00265CF0" w:rsidRPr="009E5D3F">
        <w:rPr>
          <w:sz w:val="28"/>
          <w:szCs w:val="28"/>
          <w:lang w:eastAsia="uk-UA"/>
        </w:rPr>
        <w:t xml:space="preserve"> </w:t>
      </w:r>
      <w:r w:rsidR="00265CF0" w:rsidRPr="009E5D3F">
        <w:rPr>
          <w:sz w:val="28"/>
          <w:szCs w:val="28"/>
          <w:lang w:eastAsia="en-US"/>
        </w:rPr>
        <w:t>«</w:t>
      </w:r>
      <w:r w:rsidR="00265CF0" w:rsidRPr="009E5D3F">
        <w:rPr>
          <w:sz w:val="28"/>
          <w:szCs w:val="28"/>
          <w:lang w:val="en-US" w:eastAsia="en-US"/>
        </w:rPr>
        <w:t>Rotor</w:t>
      </w:r>
      <w:r w:rsidR="00265CF0" w:rsidRPr="009E5D3F">
        <w:rPr>
          <w:sz w:val="28"/>
          <w:szCs w:val="28"/>
          <w:lang w:eastAsia="en-US"/>
        </w:rPr>
        <w:t>-</w:t>
      </w:r>
      <w:r w:rsidR="00265CF0" w:rsidRPr="009E5D3F">
        <w:rPr>
          <w:sz w:val="28"/>
          <w:szCs w:val="28"/>
          <w:lang w:val="en-US" w:eastAsia="en-US"/>
        </w:rPr>
        <w:t>Gene</w:t>
      </w:r>
      <w:r w:rsidR="00265CF0" w:rsidRPr="009E5D3F">
        <w:rPr>
          <w:sz w:val="28"/>
          <w:szCs w:val="28"/>
          <w:lang w:eastAsia="en-US"/>
        </w:rPr>
        <w:t xml:space="preserve"> </w:t>
      </w:r>
      <w:r w:rsidR="00265CF0" w:rsidRPr="009E5D3F">
        <w:rPr>
          <w:sz w:val="28"/>
          <w:szCs w:val="28"/>
          <w:lang w:eastAsia="uk-UA"/>
        </w:rPr>
        <w:t xml:space="preserve">6000 ТМ» або </w:t>
      </w:r>
      <w:r w:rsidR="00265CF0" w:rsidRPr="009E5D3F">
        <w:rPr>
          <w:sz w:val="28"/>
          <w:szCs w:val="28"/>
          <w:lang w:eastAsia="en-US"/>
        </w:rPr>
        <w:t>«</w:t>
      </w:r>
      <w:proofErr w:type="spellStart"/>
      <w:r w:rsidR="00265CF0" w:rsidRPr="009E5D3F">
        <w:rPr>
          <w:sz w:val="28"/>
          <w:szCs w:val="28"/>
          <w:lang w:val="en-US" w:eastAsia="en-US"/>
        </w:rPr>
        <w:t>iQ</w:t>
      </w:r>
      <w:proofErr w:type="spellEnd"/>
      <w:r w:rsidR="00265CF0" w:rsidRPr="009E5D3F">
        <w:rPr>
          <w:sz w:val="28"/>
          <w:szCs w:val="28"/>
          <w:lang w:eastAsia="en-US"/>
        </w:rPr>
        <w:t xml:space="preserve">5» </w:t>
      </w:r>
      <w:r w:rsidR="00265CF0" w:rsidRPr="009E5D3F">
        <w:rPr>
          <w:sz w:val="28"/>
          <w:szCs w:val="28"/>
          <w:lang w:eastAsia="uk-UA"/>
        </w:rPr>
        <w:t xml:space="preserve">з </w:t>
      </w:r>
      <w:proofErr w:type="spellStart"/>
      <w:r w:rsidR="00265CF0" w:rsidRPr="009E5D3F">
        <w:rPr>
          <w:sz w:val="28"/>
          <w:szCs w:val="28"/>
          <w:lang w:eastAsia="uk-UA"/>
        </w:rPr>
        <w:t>детекцією</w:t>
      </w:r>
      <w:proofErr w:type="spellEnd"/>
      <w:r w:rsidR="00265CF0" w:rsidRPr="009E5D3F">
        <w:rPr>
          <w:sz w:val="28"/>
          <w:szCs w:val="28"/>
          <w:lang w:eastAsia="uk-UA"/>
        </w:rPr>
        <w:t xml:space="preserve"> флуоресцентного сигналу у форматі «реального часу» (формат </w:t>
      </w:r>
      <w:r w:rsidR="00265CF0" w:rsidRPr="009E5D3F">
        <w:rPr>
          <w:sz w:val="28"/>
          <w:szCs w:val="28"/>
          <w:lang w:eastAsia="en-US"/>
        </w:rPr>
        <w:t>«</w:t>
      </w:r>
      <w:r w:rsidR="00265CF0" w:rsidRPr="009E5D3F">
        <w:rPr>
          <w:sz w:val="28"/>
          <w:szCs w:val="28"/>
          <w:lang w:val="en-US" w:eastAsia="en-US"/>
        </w:rPr>
        <w:t>Fluorescence</w:t>
      </w:r>
      <w:r w:rsidR="00265CF0" w:rsidRPr="009E5D3F">
        <w:rPr>
          <w:sz w:val="28"/>
          <w:szCs w:val="28"/>
          <w:lang w:eastAsia="en-US"/>
        </w:rPr>
        <w:t xml:space="preserve"> </w:t>
      </w:r>
      <w:r w:rsidR="00265CF0" w:rsidRPr="009E5D3F">
        <w:rPr>
          <w:bCs/>
          <w:iCs/>
          <w:sz w:val="28"/>
          <w:szCs w:val="28"/>
          <w:lang w:val="en-US" w:eastAsia="en-US"/>
        </w:rPr>
        <w:t>detection</w:t>
      </w:r>
      <w:r w:rsidR="00265CF0" w:rsidRPr="009E5D3F">
        <w:rPr>
          <w:bCs/>
          <w:iCs/>
          <w:sz w:val="28"/>
          <w:szCs w:val="28"/>
          <w:lang w:eastAsia="en-US"/>
        </w:rPr>
        <w:t xml:space="preserve"> </w:t>
      </w:r>
      <w:r w:rsidR="00265CF0" w:rsidRPr="009E5D3F">
        <w:rPr>
          <w:bCs/>
          <w:iCs/>
          <w:sz w:val="28"/>
          <w:szCs w:val="28"/>
          <w:lang w:val="en-US" w:eastAsia="en-US"/>
        </w:rPr>
        <w:t>in</w:t>
      </w:r>
      <w:r w:rsidR="00265CF0" w:rsidRPr="009E5D3F">
        <w:rPr>
          <w:bCs/>
          <w:iCs/>
          <w:sz w:val="28"/>
          <w:szCs w:val="28"/>
          <w:lang w:eastAsia="en-US"/>
        </w:rPr>
        <w:t xml:space="preserve"> </w:t>
      </w:r>
      <w:r w:rsidR="00265CF0" w:rsidRPr="009E5D3F">
        <w:rPr>
          <w:bCs/>
          <w:iCs/>
          <w:sz w:val="28"/>
          <w:szCs w:val="28"/>
          <w:lang w:val="en-US" w:eastAsia="en-US"/>
        </w:rPr>
        <w:t>Real</w:t>
      </w:r>
      <w:r w:rsidR="00265CF0" w:rsidRPr="009E5D3F">
        <w:rPr>
          <w:bCs/>
          <w:iCs/>
          <w:sz w:val="28"/>
          <w:szCs w:val="28"/>
          <w:lang w:eastAsia="en-US"/>
        </w:rPr>
        <w:t>-</w:t>
      </w:r>
      <w:r w:rsidR="00265CF0" w:rsidRPr="009E5D3F">
        <w:rPr>
          <w:bCs/>
          <w:iCs/>
          <w:sz w:val="28"/>
          <w:szCs w:val="28"/>
          <w:lang w:val="en-US" w:eastAsia="en-US"/>
        </w:rPr>
        <w:t>Time</w:t>
      </w:r>
      <w:r w:rsidR="00265CF0" w:rsidRPr="009E5D3F">
        <w:rPr>
          <w:bCs/>
          <w:iCs/>
          <w:sz w:val="28"/>
          <w:szCs w:val="28"/>
          <w:lang w:eastAsia="en-US"/>
        </w:rPr>
        <w:t>» -"</w:t>
      </w:r>
      <w:r w:rsidR="00265CF0" w:rsidRPr="009E5D3F">
        <w:rPr>
          <w:bCs/>
          <w:iCs/>
          <w:sz w:val="28"/>
          <w:szCs w:val="28"/>
          <w:lang w:val="en-US" w:eastAsia="en-US"/>
        </w:rPr>
        <w:t>FRT</w:t>
      </w:r>
      <w:r w:rsidR="00265CF0" w:rsidRPr="009E5D3F">
        <w:rPr>
          <w:bCs/>
          <w:iCs/>
          <w:sz w:val="28"/>
          <w:szCs w:val="28"/>
          <w:lang w:eastAsia="en-US"/>
        </w:rPr>
        <w:t xml:space="preserve">”), </w:t>
      </w:r>
      <w:r w:rsidR="00265CF0" w:rsidRPr="009E5D3F">
        <w:rPr>
          <w:bCs/>
          <w:iCs/>
          <w:sz w:val="28"/>
          <w:szCs w:val="28"/>
          <w:lang w:eastAsia="uk-UA"/>
        </w:rPr>
        <w:t xml:space="preserve">закуплених за кошти </w:t>
      </w:r>
      <w:r w:rsidR="00265CF0" w:rsidRPr="009E5D3F">
        <w:rPr>
          <w:sz w:val="28"/>
          <w:szCs w:val="28"/>
          <w:lang w:eastAsia="uk-UA"/>
        </w:rPr>
        <w:t>Державного бюджету України на 2015 рік</w:t>
      </w:r>
      <w:r w:rsidR="00265CF0">
        <w:rPr>
          <w:sz w:val="28"/>
          <w:szCs w:val="28"/>
        </w:rPr>
        <w:t xml:space="preserve">»,  з метою раціонального і цільового використання </w:t>
      </w:r>
      <w:r w:rsidR="00265CF0" w:rsidRPr="009E5D3F">
        <w:rPr>
          <w:sz w:val="28"/>
          <w:szCs w:val="28"/>
          <w:lang w:eastAsia="uk-UA"/>
        </w:rPr>
        <w:t xml:space="preserve">наборів реагентів та витратних матеріалів для визначення </w:t>
      </w:r>
      <w:proofErr w:type="spellStart"/>
      <w:r w:rsidR="00265CF0" w:rsidRPr="009E5D3F">
        <w:rPr>
          <w:sz w:val="28"/>
          <w:szCs w:val="28"/>
          <w:lang w:eastAsia="uk-UA"/>
        </w:rPr>
        <w:t>провірусної</w:t>
      </w:r>
      <w:proofErr w:type="spellEnd"/>
      <w:r w:rsidR="00265CF0" w:rsidRPr="009E5D3F">
        <w:rPr>
          <w:sz w:val="28"/>
          <w:szCs w:val="28"/>
          <w:lang w:eastAsia="uk-UA"/>
        </w:rPr>
        <w:t xml:space="preserve"> ДНК </w:t>
      </w:r>
      <w:r w:rsidR="00265CF0">
        <w:rPr>
          <w:sz w:val="28"/>
          <w:szCs w:val="28"/>
          <w:lang w:val="en-US" w:eastAsia="en-US"/>
        </w:rPr>
        <w:t>BI</w:t>
      </w:r>
      <w:r w:rsidR="00265CF0" w:rsidRPr="00265CF0">
        <w:rPr>
          <w:sz w:val="28"/>
          <w:szCs w:val="28"/>
          <w:lang w:eastAsia="en-US"/>
        </w:rPr>
        <w:t>Л</w:t>
      </w:r>
      <w:r w:rsidR="00265CF0" w:rsidRPr="009E5D3F">
        <w:rPr>
          <w:sz w:val="28"/>
          <w:szCs w:val="28"/>
          <w:lang w:eastAsia="en-US"/>
        </w:rPr>
        <w:t>-1</w:t>
      </w:r>
      <w:r w:rsidR="00265CF0">
        <w:rPr>
          <w:sz w:val="28"/>
          <w:szCs w:val="28"/>
        </w:rPr>
        <w:t xml:space="preserve">, які надійшли до області шляхом централізованого постачання за бюджетною програмою КПКВК 2301400 «Забезпечення медичних заходів окремих державних програм та комплексних заходів програмного характеру» за напрямом «Централізована закупівля тест-систем для діагностики ВІЛ-інфекції, супроводу АРТ та моніторингу перебігу ВІЛ-інфекції у хворих, визначення резистентності вірусу, проведення </w:t>
      </w:r>
      <w:proofErr w:type="spellStart"/>
      <w:r w:rsidR="00265CF0">
        <w:rPr>
          <w:sz w:val="28"/>
          <w:szCs w:val="28"/>
        </w:rPr>
        <w:t>референс-досліджень</w:t>
      </w:r>
      <w:proofErr w:type="spellEnd"/>
      <w:r w:rsidR="00265CF0">
        <w:rPr>
          <w:sz w:val="28"/>
          <w:szCs w:val="28"/>
        </w:rPr>
        <w:t>»</w:t>
      </w:r>
    </w:p>
    <w:p w:rsidR="007D4DC7" w:rsidRDefault="007D4DC7" w:rsidP="00265CF0">
      <w:pPr>
        <w:jc w:val="both"/>
        <w:rPr>
          <w:sz w:val="28"/>
          <w:szCs w:val="28"/>
        </w:rPr>
      </w:pPr>
    </w:p>
    <w:p w:rsidR="007D4DC7" w:rsidRDefault="007D4DC7" w:rsidP="007D4DC7">
      <w:pPr>
        <w:rPr>
          <w:sz w:val="28"/>
          <w:szCs w:val="28"/>
        </w:rPr>
      </w:pPr>
      <w:r>
        <w:rPr>
          <w:sz w:val="28"/>
          <w:szCs w:val="28"/>
        </w:rPr>
        <w:t>НАКАЗУЮ:</w:t>
      </w:r>
    </w:p>
    <w:p w:rsidR="007D4DC7" w:rsidRDefault="007D4DC7" w:rsidP="007D4DC7"/>
    <w:p w:rsidR="007D4DC7" w:rsidRPr="00265CF0" w:rsidRDefault="007D4DC7" w:rsidP="007D4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265CF0" w:rsidRPr="00265CF0">
        <w:rPr>
          <w:iCs/>
          <w:sz w:val="28"/>
          <w:szCs w:val="28"/>
        </w:rPr>
        <w:t xml:space="preserve">Затвердити розподіл </w:t>
      </w:r>
      <w:r w:rsidR="00265CF0" w:rsidRPr="009E5D3F">
        <w:rPr>
          <w:sz w:val="28"/>
          <w:szCs w:val="28"/>
          <w:lang w:eastAsia="uk-UA"/>
        </w:rPr>
        <w:t xml:space="preserve">наборів реагентів та витратних матеріалів для визначення </w:t>
      </w:r>
      <w:proofErr w:type="spellStart"/>
      <w:r w:rsidR="00265CF0" w:rsidRPr="009E5D3F">
        <w:rPr>
          <w:sz w:val="28"/>
          <w:szCs w:val="28"/>
          <w:lang w:eastAsia="uk-UA"/>
        </w:rPr>
        <w:t>провірусної</w:t>
      </w:r>
      <w:proofErr w:type="spellEnd"/>
      <w:r w:rsidR="00265CF0" w:rsidRPr="009E5D3F">
        <w:rPr>
          <w:sz w:val="28"/>
          <w:szCs w:val="28"/>
          <w:lang w:eastAsia="uk-UA"/>
        </w:rPr>
        <w:t xml:space="preserve"> ДНК </w:t>
      </w:r>
      <w:r w:rsidR="00265CF0">
        <w:rPr>
          <w:sz w:val="28"/>
          <w:szCs w:val="28"/>
          <w:lang w:eastAsia="uk-UA"/>
        </w:rPr>
        <w:t xml:space="preserve">  </w:t>
      </w:r>
      <w:r w:rsidR="00265CF0">
        <w:rPr>
          <w:sz w:val="28"/>
          <w:szCs w:val="28"/>
          <w:lang w:val="en-US" w:eastAsia="en-US"/>
        </w:rPr>
        <w:t>BI</w:t>
      </w:r>
      <w:r w:rsidR="00265CF0" w:rsidRPr="00265CF0">
        <w:rPr>
          <w:sz w:val="28"/>
          <w:szCs w:val="28"/>
          <w:lang w:eastAsia="en-US"/>
        </w:rPr>
        <w:t>Л</w:t>
      </w:r>
      <w:r w:rsidR="00265CF0" w:rsidRPr="009E5D3F">
        <w:rPr>
          <w:sz w:val="28"/>
          <w:szCs w:val="28"/>
          <w:lang w:eastAsia="en-US"/>
        </w:rPr>
        <w:t>-1</w:t>
      </w:r>
      <w:r w:rsidR="00265CF0" w:rsidRPr="00265CF0">
        <w:rPr>
          <w:sz w:val="28"/>
          <w:szCs w:val="28"/>
        </w:rPr>
        <w:t xml:space="preserve"> </w:t>
      </w:r>
      <w:r w:rsidR="00265CF0">
        <w:rPr>
          <w:iCs/>
          <w:sz w:val="28"/>
          <w:szCs w:val="28"/>
        </w:rPr>
        <w:t xml:space="preserve">до </w:t>
      </w:r>
      <w:r w:rsidR="00265CF0" w:rsidRPr="00265CF0">
        <w:rPr>
          <w:sz w:val="28"/>
          <w:szCs w:val="28"/>
        </w:rPr>
        <w:t xml:space="preserve">КЗ «Дніпропетровський обласний центр з профілактики та боротьби зі СНІДом» у кількості та за переліком </w:t>
      </w:r>
      <w:r w:rsidR="00265CF0" w:rsidRPr="00265CF0">
        <w:rPr>
          <w:iCs/>
          <w:sz w:val="28"/>
          <w:szCs w:val="28"/>
        </w:rPr>
        <w:t>згідно з додатком.</w:t>
      </w:r>
    </w:p>
    <w:p w:rsidR="00612649" w:rsidRDefault="007D4DC7" w:rsidP="00612649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Головному лікар</w:t>
      </w:r>
      <w:r w:rsidR="004F490A">
        <w:rPr>
          <w:sz w:val="28"/>
          <w:szCs w:val="28"/>
          <w:lang w:val="ru-RU"/>
        </w:rPr>
        <w:t>ю</w:t>
      </w:r>
      <w:r>
        <w:rPr>
          <w:sz w:val="28"/>
          <w:szCs w:val="28"/>
        </w:rPr>
        <w:t xml:space="preserve"> КЗ «Дніпропетровський обласний центр з профілактики та боротьби зі </w:t>
      </w:r>
      <w:proofErr w:type="spellStart"/>
      <w:r>
        <w:rPr>
          <w:sz w:val="28"/>
          <w:szCs w:val="28"/>
        </w:rPr>
        <w:t>СНІДом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Чухалова</w:t>
      </w:r>
      <w:proofErr w:type="spellEnd"/>
      <w:r w:rsidR="00612649">
        <w:rPr>
          <w:sz w:val="28"/>
          <w:szCs w:val="28"/>
        </w:rPr>
        <w:t>)</w:t>
      </w:r>
      <w:r w:rsidR="00612649" w:rsidRPr="00612649">
        <w:rPr>
          <w:sz w:val="28"/>
          <w:szCs w:val="28"/>
        </w:rPr>
        <w:t xml:space="preserve"> забезпечити:</w:t>
      </w:r>
    </w:p>
    <w:p w:rsidR="0087065A" w:rsidRPr="00612649" w:rsidRDefault="0087065A" w:rsidP="00612649">
      <w:pPr>
        <w:pStyle w:val="a5"/>
        <w:spacing w:after="0"/>
        <w:ind w:left="0" w:firstLine="709"/>
        <w:jc w:val="both"/>
        <w:rPr>
          <w:sz w:val="28"/>
          <w:szCs w:val="28"/>
        </w:rPr>
      </w:pPr>
    </w:p>
    <w:p w:rsidR="00612649" w:rsidRDefault="00612649" w:rsidP="00612649">
      <w:pPr>
        <w:spacing w:after="60"/>
        <w:ind w:firstLine="708"/>
        <w:jc w:val="both"/>
        <w:rPr>
          <w:sz w:val="28"/>
          <w:szCs w:val="28"/>
          <w:lang w:val="ru-RU" w:eastAsia="en-US"/>
        </w:rPr>
      </w:pPr>
      <w:r w:rsidRPr="00612649">
        <w:rPr>
          <w:sz w:val="28"/>
          <w:szCs w:val="28"/>
        </w:rPr>
        <w:t xml:space="preserve">2.1. Персональну відповідальність, контроль за збереженням та раціональним і своєчасним використанням отриманих </w:t>
      </w:r>
      <w:r w:rsidR="00E66457" w:rsidRPr="009E5D3F">
        <w:rPr>
          <w:sz w:val="28"/>
          <w:szCs w:val="28"/>
          <w:lang w:eastAsia="uk-UA"/>
        </w:rPr>
        <w:t xml:space="preserve">наборів реагентів та витратних матеріалів для визначення </w:t>
      </w:r>
      <w:proofErr w:type="spellStart"/>
      <w:r w:rsidR="00E66457" w:rsidRPr="009E5D3F">
        <w:rPr>
          <w:sz w:val="28"/>
          <w:szCs w:val="28"/>
          <w:lang w:eastAsia="uk-UA"/>
        </w:rPr>
        <w:t>провірусної</w:t>
      </w:r>
      <w:proofErr w:type="spellEnd"/>
      <w:r w:rsidR="00E66457" w:rsidRPr="009E5D3F">
        <w:rPr>
          <w:sz w:val="28"/>
          <w:szCs w:val="28"/>
          <w:lang w:eastAsia="uk-UA"/>
        </w:rPr>
        <w:t xml:space="preserve"> ДНК </w:t>
      </w:r>
      <w:r w:rsidR="00E66457">
        <w:rPr>
          <w:sz w:val="28"/>
          <w:szCs w:val="28"/>
          <w:lang w:eastAsia="uk-UA"/>
        </w:rPr>
        <w:t xml:space="preserve">  </w:t>
      </w:r>
      <w:r w:rsidR="00E66457">
        <w:rPr>
          <w:sz w:val="28"/>
          <w:szCs w:val="28"/>
          <w:lang w:val="en-US" w:eastAsia="en-US"/>
        </w:rPr>
        <w:t>BI</w:t>
      </w:r>
      <w:r w:rsidR="00E66457" w:rsidRPr="009E5D3F">
        <w:rPr>
          <w:sz w:val="28"/>
          <w:szCs w:val="28"/>
          <w:lang w:val="ru-RU" w:eastAsia="en-US"/>
        </w:rPr>
        <w:t>Л-1</w:t>
      </w:r>
      <w:r w:rsidR="00E66457">
        <w:rPr>
          <w:sz w:val="28"/>
          <w:szCs w:val="28"/>
          <w:lang w:val="ru-RU" w:eastAsia="en-US"/>
        </w:rPr>
        <w:t>.</w:t>
      </w:r>
    </w:p>
    <w:p w:rsidR="0087065A" w:rsidRPr="00612649" w:rsidRDefault="0087065A" w:rsidP="00612649">
      <w:pPr>
        <w:spacing w:after="60"/>
        <w:ind w:firstLine="708"/>
        <w:jc w:val="both"/>
        <w:rPr>
          <w:sz w:val="28"/>
          <w:szCs w:val="28"/>
        </w:rPr>
      </w:pPr>
    </w:p>
    <w:p w:rsidR="007D4DC7" w:rsidRDefault="007D4DC7" w:rsidP="0061264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У випадку виникнення питань стосовно якості </w:t>
      </w:r>
      <w:r w:rsidR="0087065A" w:rsidRPr="009E5D3F">
        <w:rPr>
          <w:sz w:val="28"/>
          <w:szCs w:val="28"/>
          <w:lang w:eastAsia="uk-UA"/>
        </w:rPr>
        <w:t>наборів реагентів та витратних матеріалів</w:t>
      </w:r>
      <w:r w:rsidR="00457CD0">
        <w:rPr>
          <w:sz w:val="28"/>
          <w:szCs w:val="28"/>
          <w:lang w:eastAsia="uk-UA"/>
        </w:rPr>
        <w:t xml:space="preserve"> для визначення </w:t>
      </w:r>
      <w:proofErr w:type="spellStart"/>
      <w:r w:rsidR="00457CD0">
        <w:rPr>
          <w:sz w:val="28"/>
          <w:szCs w:val="28"/>
          <w:lang w:eastAsia="uk-UA"/>
        </w:rPr>
        <w:t>провірусної</w:t>
      </w:r>
      <w:proofErr w:type="spellEnd"/>
      <w:r w:rsidR="00457CD0">
        <w:rPr>
          <w:sz w:val="28"/>
          <w:szCs w:val="28"/>
          <w:lang w:eastAsia="uk-UA"/>
        </w:rPr>
        <w:t xml:space="preserve"> ДНК</w:t>
      </w:r>
      <w:r w:rsidR="0087065A">
        <w:rPr>
          <w:sz w:val="28"/>
          <w:szCs w:val="28"/>
          <w:lang w:eastAsia="uk-UA"/>
        </w:rPr>
        <w:t xml:space="preserve"> </w:t>
      </w:r>
      <w:r w:rsidR="0087065A">
        <w:rPr>
          <w:sz w:val="28"/>
          <w:szCs w:val="28"/>
          <w:lang w:val="en-US" w:eastAsia="en-US"/>
        </w:rPr>
        <w:t>BI</w:t>
      </w:r>
      <w:r w:rsidR="0087065A" w:rsidRPr="0087065A">
        <w:rPr>
          <w:sz w:val="28"/>
          <w:szCs w:val="28"/>
          <w:lang w:eastAsia="en-US"/>
        </w:rPr>
        <w:t>Л</w:t>
      </w:r>
      <w:r w:rsidR="0087065A" w:rsidRPr="009E5D3F">
        <w:rPr>
          <w:sz w:val="28"/>
          <w:szCs w:val="28"/>
          <w:lang w:eastAsia="en-US"/>
        </w:rPr>
        <w:t>-1</w:t>
      </w:r>
      <w:r>
        <w:rPr>
          <w:sz w:val="28"/>
          <w:szCs w:val="28"/>
        </w:rPr>
        <w:t xml:space="preserve"> заздалегідь інформувати департамент охорони здоров’я облдержадміністрації для прийняття відповідних рішень.</w:t>
      </w:r>
    </w:p>
    <w:p w:rsidR="00075AAA" w:rsidRDefault="00075AAA" w:rsidP="00612649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075AAA" w:rsidRPr="00075AAA" w:rsidRDefault="007D4DC7" w:rsidP="00075AAA">
      <w:pPr>
        <w:pStyle w:val="a7"/>
        <w:jc w:val="both"/>
        <w:rPr>
          <w:rFonts w:ascii="Times New Roman" w:hAnsi="Times New Roman" w:cs="Times New Roman"/>
          <w:sz w:val="28"/>
          <w:lang w:val="uk-UA"/>
        </w:rPr>
      </w:pPr>
      <w:r w:rsidRPr="004F490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75AAA">
        <w:rPr>
          <w:rFonts w:ascii="Times New Roman" w:hAnsi="Times New Roman" w:cs="Times New Roman"/>
          <w:sz w:val="28"/>
          <w:szCs w:val="28"/>
          <w:lang w:val="ru-RU"/>
        </w:rPr>
        <w:t>2.3.</w:t>
      </w:r>
      <w:r w:rsidR="00075AAA" w:rsidRPr="00075AAA">
        <w:rPr>
          <w:sz w:val="28"/>
          <w:szCs w:val="28"/>
          <w:lang w:val="ru-RU"/>
        </w:rPr>
        <w:t xml:space="preserve"> </w:t>
      </w:r>
      <w:r w:rsidR="00075AAA" w:rsidRPr="00075AAA">
        <w:rPr>
          <w:rFonts w:ascii="Times New Roman" w:hAnsi="Times New Roman" w:cs="Times New Roman"/>
          <w:sz w:val="28"/>
          <w:lang w:val="uk-UA"/>
        </w:rPr>
        <w:t xml:space="preserve">Своєчасне надання актів про списання лікарських засобів до </w:t>
      </w:r>
      <w:r w:rsidR="00075AAA" w:rsidRPr="00075AAA">
        <w:rPr>
          <w:rFonts w:ascii="Times New Roman" w:hAnsi="Times New Roman" w:cs="Times New Roman"/>
          <w:sz w:val="28"/>
          <w:lang w:val="uk-UA"/>
        </w:rPr>
        <w:br/>
      </w:r>
      <w:proofErr w:type="spellStart"/>
      <w:r w:rsidR="00075AAA" w:rsidRPr="00075AAA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="00075AAA" w:rsidRPr="00075AA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075AAA" w:rsidRPr="00075AAA">
        <w:rPr>
          <w:rFonts w:ascii="Times New Roman" w:hAnsi="Times New Roman" w:cs="Times New Roman"/>
          <w:sz w:val="28"/>
          <w:szCs w:val="28"/>
          <w:lang w:val="uk-UA"/>
        </w:rPr>
        <w:t>Укрмедпостач</w:t>
      </w:r>
      <w:proofErr w:type="spellEnd"/>
      <w:r w:rsidR="00075AAA" w:rsidRPr="00075AAA">
        <w:rPr>
          <w:rFonts w:ascii="Times New Roman" w:hAnsi="Times New Roman" w:cs="Times New Roman"/>
          <w:sz w:val="28"/>
          <w:szCs w:val="28"/>
          <w:lang w:val="uk-UA"/>
        </w:rPr>
        <w:t xml:space="preserve">» МОЗ України, яке є постачальником </w:t>
      </w:r>
      <w:proofErr w:type="spellStart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>матеріальних</w:t>
      </w:r>
      <w:proofErr w:type="spellEnd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>цінностей</w:t>
      </w:r>
      <w:proofErr w:type="spellEnd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>придбаних</w:t>
      </w:r>
      <w:proofErr w:type="spellEnd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>централізовано</w:t>
      </w:r>
      <w:proofErr w:type="spellEnd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>розподілених</w:t>
      </w:r>
      <w:proofErr w:type="spellEnd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 xml:space="preserve"> наказами </w:t>
      </w:r>
      <w:proofErr w:type="spellStart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>Міністерства</w:t>
      </w:r>
      <w:proofErr w:type="spellEnd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>охорони</w:t>
      </w:r>
      <w:proofErr w:type="spellEnd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>здоров'я</w:t>
      </w:r>
      <w:proofErr w:type="spellEnd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>бюджетними</w:t>
      </w:r>
      <w:proofErr w:type="spellEnd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>програмами</w:t>
      </w:r>
      <w:proofErr w:type="spellEnd"/>
      <w:r w:rsidR="00075AAA" w:rsidRPr="00075AA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75AAA" w:rsidRPr="00075AAA" w:rsidRDefault="00075AAA" w:rsidP="00075AAA">
      <w:pPr>
        <w:spacing w:after="60"/>
        <w:jc w:val="both"/>
        <w:rPr>
          <w:sz w:val="28"/>
          <w:szCs w:val="28"/>
        </w:rPr>
      </w:pPr>
    </w:p>
    <w:p w:rsidR="00075AAA" w:rsidRPr="00075AAA" w:rsidRDefault="00075AAA" w:rsidP="00075AAA">
      <w:pPr>
        <w:ind w:left="5580"/>
        <w:jc w:val="both"/>
        <w:rPr>
          <w:sz w:val="28"/>
          <w:szCs w:val="28"/>
        </w:rPr>
      </w:pPr>
      <w:r w:rsidRPr="00075AAA">
        <w:rPr>
          <w:sz w:val="28"/>
          <w:szCs w:val="28"/>
        </w:rPr>
        <w:t xml:space="preserve">Термін: щомісячно до </w:t>
      </w:r>
      <w:r w:rsidRPr="00075AAA">
        <w:rPr>
          <w:sz w:val="28"/>
          <w:szCs w:val="28"/>
          <w:lang w:val="ru-RU"/>
        </w:rPr>
        <w:t>06</w:t>
      </w:r>
      <w:r w:rsidRPr="00075AAA">
        <w:rPr>
          <w:sz w:val="28"/>
          <w:szCs w:val="28"/>
        </w:rPr>
        <w:t xml:space="preserve"> числа місяця, наступного за звітним</w:t>
      </w:r>
    </w:p>
    <w:p w:rsidR="007D4DC7" w:rsidRDefault="007D4DC7" w:rsidP="00075AAA">
      <w:pPr>
        <w:pStyle w:val="a5"/>
        <w:spacing w:after="60"/>
        <w:ind w:left="0"/>
        <w:jc w:val="both"/>
        <w:rPr>
          <w:sz w:val="28"/>
          <w:szCs w:val="28"/>
        </w:rPr>
      </w:pPr>
    </w:p>
    <w:p w:rsidR="007D4DC7" w:rsidRDefault="007D4DC7" w:rsidP="007D4DC7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</w:t>
      </w:r>
      <w:r w:rsidR="00075AAA">
        <w:rPr>
          <w:sz w:val="28"/>
          <w:szCs w:val="28"/>
        </w:rPr>
        <w:t>.4. П</w:t>
      </w:r>
      <w:r>
        <w:rPr>
          <w:sz w:val="28"/>
          <w:szCs w:val="28"/>
        </w:rPr>
        <w:t>одання до ДУ «Український центр контролю за соціально небезпечними хворобами МОЗ України»:</w:t>
      </w:r>
    </w:p>
    <w:p w:rsidR="00075AAA" w:rsidRDefault="00075AAA" w:rsidP="007D4DC7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075AAA" w:rsidRPr="008F20BA" w:rsidRDefault="00075AAA" w:rsidP="00075AAA">
      <w:pPr>
        <w:pStyle w:val="a5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D4DC7">
        <w:rPr>
          <w:sz w:val="28"/>
          <w:szCs w:val="28"/>
        </w:rPr>
        <w:t xml:space="preserve">2.4.1. Інформації про проведення досліджень згідно з додатком </w:t>
      </w:r>
      <w:r w:rsidRPr="008F20BA">
        <w:rPr>
          <w:sz w:val="28"/>
          <w:szCs w:val="28"/>
        </w:rPr>
        <w:t xml:space="preserve">11 до Комплексного плану розширення доступу населення до профілактики                  ВІЛ-інфекції, діагностики, лікування, догляду та підтримки хворих на                 ВІЛ-інфекцію/СНІД в Україні у </w:t>
      </w:r>
      <w:r>
        <w:rPr>
          <w:color w:val="000000"/>
          <w:sz w:val="28"/>
          <w:szCs w:val="28"/>
        </w:rPr>
        <w:t>2015-</w:t>
      </w:r>
      <w:r w:rsidRPr="008F20BA">
        <w:rPr>
          <w:color w:val="000000"/>
          <w:sz w:val="28"/>
          <w:szCs w:val="28"/>
        </w:rPr>
        <w:t>2016 роках</w:t>
      </w:r>
      <w:r w:rsidRPr="008F20BA">
        <w:rPr>
          <w:sz w:val="28"/>
          <w:szCs w:val="28"/>
        </w:rPr>
        <w:t>, затвердженого наказом Міністерства охорони здоров’я України від 07 серпня 2015 року №497.</w:t>
      </w:r>
    </w:p>
    <w:p w:rsidR="007D4DC7" w:rsidRDefault="007D4DC7" w:rsidP="007D4DC7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7D4DC7" w:rsidRDefault="007D4DC7" w:rsidP="007D4DC7">
      <w:pPr>
        <w:pStyle w:val="a5"/>
        <w:spacing w:after="60"/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>Термін: щоквартально до 10 числ</w:t>
      </w:r>
      <w:r w:rsidR="00457CD0">
        <w:rPr>
          <w:sz w:val="28"/>
          <w:szCs w:val="28"/>
        </w:rPr>
        <w:t>а місяця, наступного за звітним</w:t>
      </w:r>
    </w:p>
    <w:p w:rsidR="00075AAA" w:rsidRDefault="00075AAA" w:rsidP="007D4DC7">
      <w:pPr>
        <w:pStyle w:val="a5"/>
        <w:spacing w:after="60"/>
        <w:ind w:left="5580"/>
        <w:jc w:val="both"/>
        <w:rPr>
          <w:sz w:val="28"/>
          <w:szCs w:val="28"/>
        </w:rPr>
      </w:pPr>
    </w:p>
    <w:p w:rsidR="00075AAA" w:rsidRPr="008F20BA" w:rsidRDefault="007D4DC7" w:rsidP="00075AAA">
      <w:pPr>
        <w:pStyle w:val="a5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Інформації про отримання, використання та запас </w:t>
      </w:r>
      <w:r w:rsidR="00075AAA" w:rsidRPr="009E5D3F">
        <w:rPr>
          <w:sz w:val="28"/>
          <w:szCs w:val="28"/>
          <w:lang w:eastAsia="uk-UA"/>
        </w:rPr>
        <w:t xml:space="preserve">реагентів та витратних матеріалів для визначення </w:t>
      </w:r>
      <w:proofErr w:type="spellStart"/>
      <w:r w:rsidR="00075AAA" w:rsidRPr="009E5D3F">
        <w:rPr>
          <w:sz w:val="28"/>
          <w:szCs w:val="28"/>
          <w:lang w:eastAsia="uk-UA"/>
        </w:rPr>
        <w:t>провірусної</w:t>
      </w:r>
      <w:proofErr w:type="spellEnd"/>
      <w:r w:rsidR="00075AAA" w:rsidRPr="009E5D3F">
        <w:rPr>
          <w:sz w:val="28"/>
          <w:szCs w:val="28"/>
          <w:lang w:eastAsia="uk-UA"/>
        </w:rPr>
        <w:t xml:space="preserve"> ДНК </w:t>
      </w:r>
      <w:r w:rsidR="00075AAA">
        <w:rPr>
          <w:sz w:val="28"/>
          <w:szCs w:val="28"/>
          <w:lang w:eastAsia="uk-UA"/>
        </w:rPr>
        <w:t xml:space="preserve">  </w:t>
      </w:r>
      <w:r w:rsidR="00075AAA">
        <w:rPr>
          <w:sz w:val="28"/>
          <w:szCs w:val="28"/>
          <w:lang w:val="en-US" w:eastAsia="en-US"/>
        </w:rPr>
        <w:t>BI</w:t>
      </w:r>
      <w:r w:rsidR="00075AAA" w:rsidRPr="00075AAA">
        <w:rPr>
          <w:sz w:val="28"/>
          <w:szCs w:val="28"/>
          <w:lang w:eastAsia="en-US"/>
        </w:rPr>
        <w:t>Л</w:t>
      </w:r>
      <w:r w:rsidR="00075AAA" w:rsidRPr="009E5D3F">
        <w:rPr>
          <w:sz w:val="28"/>
          <w:szCs w:val="28"/>
          <w:lang w:eastAsia="en-US"/>
        </w:rPr>
        <w:t>-1</w:t>
      </w:r>
      <w:r>
        <w:rPr>
          <w:sz w:val="28"/>
          <w:szCs w:val="28"/>
        </w:rPr>
        <w:t xml:space="preserve">, згідно з додатком </w:t>
      </w:r>
      <w:r w:rsidR="00075AAA" w:rsidRPr="008F20BA">
        <w:rPr>
          <w:sz w:val="28"/>
          <w:szCs w:val="28"/>
        </w:rPr>
        <w:t xml:space="preserve">12 до Комплексного плану розширення доступу населення до профілактики ВІЛ-інфекції, діагностики, лікування, догляду та підтримки хворих на ВІЛ-інфекцію/СНІД в Україні у </w:t>
      </w:r>
      <w:r w:rsidR="00075AAA">
        <w:rPr>
          <w:color w:val="000000"/>
          <w:sz w:val="28"/>
          <w:szCs w:val="28"/>
        </w:rPr>
        <w:t>2015-</w:t>
      </w:r>
      <w:r w:rsidR="00075AAA" w:rsidRPr="008F20BA">
        <w:rPr>
          <w:color w:val="000000"/>
          <w:sz w:val="28"/>
          <w:szCs w:val="28"/>
        </w:rPr>
        <w:t>2016 роках</w:t>
      </w:r>
      <w:r w:rsidR="00075AAA" w:rsidRPr="008F20BA">
        <w:rPr>
          <w:sz w:val="28"/>
          <w:szCs w:val="28"/>
        </w:rPr>
        <w:t xml:space="preserve">, затвердженого наказом Міністерства охорони здоров’я України від 07 серпня 2015 року №497. </w:t>
      </w:r>
    </w:p>
    <w:p w:rsidR="007D4DC7" w:rsidRDefault="007D4DC7" w:rsidP="00075AAA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7D4DC7" w:rsidRDefault="007D4DC7" w:rsidP="007D4DC7">
      <w:pPr>
        <w:pStyle w:val="a5"/>
        <w:spacing w:after="0"/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Термін: щомісячно до </w:t>
      </w:r>
      <w:r>
        <w:rPr>
          <w:sz w:val="28"/>
          <w:szCs w:val="28"/>
          <w:lang w:val="ru-RU"/>
        </w:rPr>
        <w:t>10</w:t>
      </w:r>
      <w:r>
        <w:rPr>
          <w:sz w:val="28"/>
          <w:szCs w:val="28"/>
        </w:rPr>
        <w:t xml:space="preserve"> числ</w:t>
      </w:r>
      <w:r w:rsidR="00457CD0">
        <w:rPr>
          <w:sz w:val="28"/>
          <w:szCs w:val="28"/>
        </w:rPr>
        <w:t>а місяця, наступного за звітним</w:t>
      </w:r>
    </w:p>
    <w:p w:rsidR="00075AAA" w:rsidRDefault="00075AAA" w:rsidP="007D4DC7">
      <w:pPr>
        <w:pStyle w:val="a5"/>
        <w:spacing w:after="0"/>
        <w:ind w:left="5580"/>
        <w:jc w:val="both"/>
        <w:rPr>
          <w:sz w:val="28"/>
          <w:szCs w:val="28"/>
        </w:rPr>
      </w:pPr>
    </w:p>
    <w:p w:rsidR="007D4DC7" w:rsidRDefault="007D4DC7" w:rsidP="007D4DC7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2.4.3. Інформації про кількість </w:t>
      </w:r>
      <w:r w:rsidR="00075AAA" w:rsidRPr="009E5D3F">
        <w:rPr>
          <w:sz w:val="28"/>
          <w:szCs w:val="28"/>
          <w:lang w:eastAsia="uk-UA"/>
        </w:rPr>
        <w:t xml:space="preserve">реагентів та витратних матеріалів для визначення </w:t>
      </w:r>
      <w:proofErr w:type="spellStart"/>
      <w:r w:rsidR="00075AAA" w:rsidRPr="009E5D3F">
        <w:rPr>
          <w:sz w:val="28"/>
          <w:szCs w:val="28"/>
          <w:lang w:eastAsia="uk-UA"/>
        </w:rPr>
        <w:t>провірусної</w:t>
      </w:r>
      <w:proofErr w:type="spellEnd"/>
      <w:r w:rsidR="00075AAA" w:rsidRPr="009E5D3F">
        <w:rPr>
          <w:sz w:val="28"/>
          <w:szCs w:val="28"/>
          <w:lang w:eastAsia="uk-UA"/>
        </w:rPr>
        <w:t xml:space="preserve"> ДНК </w:t>
      </w:r>
      <w:r w:rsidR="00075AAA">
        <w:rPr>
          <w:sz w:val="28"/>
          <w:szCs w:val="28"/>
          <w:lang w:eastAsia="uk-UA"/>
        </w:rPr>
        <w:t xml:space="preserve">  </w:t>
      </w:r>
      <w:r w:rsidR="00075AAA">
        <w:rPr>
          <w:sz w:val="28"/>
          <w:szCs w:val="28"/>
          <w:lang w:val="en-US" w:eastAsia="en-US"/>
        </w:rPr>
        <w:t>BI</w:t>
      </w:r>
      <w:r w:rsidR="00075AAA" w:rsidRPr="00075AAA">
        <w:rPr>
          <w:sz w:val="28"/>
          <w:szCs w:val="28"/>
          <w:lang w:eastAsia="en-US"/>
        </w:rPr>
        <w:t>Л</w:t>
      </w:r>
      <w:r w:rsidR="00075AAA" w:rsidRPr="009E5D3F">
        <w:rPr>
          <w:sz w:val="28"/>
          <w:szCs w:val="28"/>
          <w:lang w:eastAsia="en-US"/>
        </w:rPr>
        <w:t>-1</w:t>
      </w:r>
      <w:r>
        <w:rPr>
          <w:sz w:val="28"/>
          <w:szCs w:val="28"/>
        </w:rPr>
        <w:t>, яка не буде повністю використана до закінчення граничного терміну придатності, не пізніше ніж за 4 місяці до його закінчення.</w:t>
      </w:r>
    </w:p>
    <w:p w:rsidR="007D4DC7" w:rsidRDefault="00457CD0" w:rsidP="007D4DC7">
      <w:pPr>
        <w:pStyle w:val="a5"/>
        <w:spacing w:after="0"/>
        <w:ind w:left="5659"/>
        <w:jc w:val="both"/>
        <w:rPr>
          <w:sz w:val="28"/>
          <w:szCs w:val="28"/>
        </w:rPr>
      </w:pPr>
      <w:r>
        <w:rPr>
          <w:sz w:val="28"/>
          <w:szCs w:val="28"/>
        </w:rPr>
        <w:t>Термін: щоквартально</w:t>
      </w:r>
    </w:p>
    <w:p w:rsidR="007D4DC7" w:rsidRDefault="007D4DC7" w:rsidP="007D4DC7">
      <w:pPr>
        <w:pStyle w:val="a5"/>
        <w:spacing w:after="0"/>
        <w:ind w:left="0"/>
        <w:jc w:val="both"/>
        <w:rPr>
          <w:sz w:val="28"/>
          <w:szCs w:val="28"/>
        </w:rPr>
      </w:pPr>
    </w:p>
    <w:p w:rsidR="007D4DC7" w:rsidRDefault="007D4DC7" w:rsidP="007D4DC7">
      <w:pPr>
        <w:pStyle w:val="a5"/>
        <w:spacing w:after="0" w:line="18" w:lineRule="atLeast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Облік матеріальних цінностей проводити відповідно до наказу департаменту охорони здоров’я облдержадміністрації від 17 січня 2014 року №50/0/197-14  «Щодо обліку матеріальних цінностей, які надходять до області шляхом централізованого постачання».</w:t>
      </w:r>
    </w:p>
    <w:p w:rsidR="00936A03" w:rsidRDefault="00936A03" w:rsidP="007D4DC7">
      <w:pPr>
        <w:pStyle w:val="a5"/>
        <w:spacing w:after="0" w:line="18" w:lineRule="atLeast"/>
        <w:ind w:left="0" w:firstLine="720"/>
        <w:jc w:val="both"/>
        <w:rPr>
          <w:sz w:val="28"/>
          <w:szCs w:val="28"/>
        </w:rPr>
      </w:pPr>
    </w:p>
    <w:p w:rsidR="007D4DC7" w:rsidRDefault="007D4DC7" w:rsidP="007D4DC7">
      <w:pPr>
        <w:spacing w:line="18" w:lineRule="atLeast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Головному спеціалісту відділу лікувально-профілактичної допомоги дорослому населенню (Покрова) надати після підписання електронну версію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936A03" w:rsidRDefault="00936A03" w:rsidP="007D4DC7">
      <w:pPr>
        <w:spacing w:line="18" w:lineRule="atLeast"/>
        <w:ind w:firstLine="708"/>
        <w:jc w:val="both"/>
        <w:outlineLvl w:val="0"/>
        <w:rPr>
          <w:sz w:val="28"/>
          <w:szCs w:val="28"/>
        </w:rPr>
      </w:pPr>
    </w:p>
    <w:p w:rsidR="007D4DC7" w:rsidRDefault="007D4DC7" w:rsidP="007D4DC7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виконанням наказу покласти на заступників директора департаменту охорони здоров’я облдержадміністрації, відповідальних за напрям</w:t>
      </w:r>
      <w:r w:rsidR="00936A03">
        <w:rPr>
          <w:sz w:val="28"/>
          <w:szCs w:val="28"/>
        </w:rPr>
        <w:t>к</w:t>
      </w:r>
      <w:r>
        <w:rPr>
          <w:sz w:val="28"/>
          <w:szCs w:val="28"/>
        </w:rPr>
        <w:t>ом.</w:t>
      </w:r>
    </w:p>
    <w:p w:rsidR="007D4DC7" w:rsidRDefault="007D4DC7" w:rsidP="007D4DC7">
      <w:pPr>
        <w:jc w:val="both"/>
        <w:rPr>
          <w:sz w:val="28"/>
          <w:szCs w:val="28"/>
          <w:lang w:val="ru-RU"/>
        </w:rPr>
      </w:pPr>
    </w:p>
    <w:p w:rsidR="007D4DC7" w:rsidRDefault="007D4DC7" w:rsidP="007D4DC7">
      <w:pPr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Підстава:</w:t>
      </w: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>наказ МОЗ України від 0</w:t>
      </w:r>
      <w:r w:rsidR="00936A03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936A03">
        <w:rPr>
          <w:sz w:val="28"/>
          <w:szCs w:val="28"/>
        </w:rPr>
        <w:t>вересня</w:t>
      </w:r>
      <w:r>
        <w:rPr>
          <w:sz w:val="28"/>
          <w:szCs w:val="28"/>
        </w:rPr>
        <w:t xml:space="preserve"> 201</w:t>
      </w:r>
      <w:r w:rsidR="00936A03">
        <w:rPr>
          <w:sz w:val="28"/>
          <w:szCs w:val="28"/>
        </w:rPr>
        <w:t>6</w:t>
      </w:r>
      <w:r>
        <w:rPr>
          <w:sz w:val="28"/>
          <w:szCs w:val="28"/>
        </w:rPr>
        <w:t xml:space="preserve"> року №</w:t>
      </w:r>
      <w:r>
        <w:rPr>
          <w:sz w:val="28"/>
          <w:szCs w:val="28"/>
          <w:lang w:val="ru-RU"/>
        </w:rPr>
        <w:t xml:space="preserve"> </w:t>
      </w:r>
      <w:r w:rsidR="00936A03">
        <w:rPr>
          <w:sz w:val="28"/>
          <w:szCs w:val="28"/>
          <w:lang w:val="ru-RU"/>
        </w:rPr>
        <w:t>963</w:t>
      </w:r>
      <w:r>
        <w:rPr>
          <w:sz w:val="28"/>
          <w:szCs w:val="28"/>
        </w:rPr>
        <w:t>;</w:t>
      </w:r>
    </w:p>
    <w:p w:rsidR="007D4DC7" w:rsidRDefault="007D4DC7" w:rsidP="007D4DC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 xml:space="preserve">видаткова накладна від </w:t>
      </w:r>
      <w:r w:rsidR="004F282E">
        <w:rPr>
          <w:sz w:val="28"/>
          <w:szCs w:val="28"/>
        </w:rPr>
        <w:t>26</w:t>
      </w:r>
      <w:r>
        <w:rPr>
          <w:sz w:val="28"/>
          <w:szCs w:val="28"/>
          <w:lang w:val="ru-RU"/>
        </w:rPr>
        <w:t xml:space="preserve"> </w:t>
      </w:r>
      <w:proofErr w:type="spellStart"/>
      <w:r w:rsidR="004F282E">
        <w:rPr>
          <w:sz w:val="28"/>
          <w:szCs w:val="28"/>
          <w:lang w:val="ru-RU"/>
        </w:rPr>
        <w:t>вересня</w:t>
      </w:r>
      <w:proofErr w:type="spellEnd"/>
      <w:r>
        <w:rPr>
          <w:sz w:val="28"/>
          <w:szCs w:val="28"/>
          <w:lang w:val="ru-RU"/>
        </w:rPr>
        <w:t xml:space="preserve"> 201</w:t>
      </w:r>
      <w:r w:rsidR="004F282E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року</w:t>
      </w:r>
      <w:r>
        <w:rPr>
          <w:sz w:val="28"/>
          <w:szCs w:val="28"/>
        </w:rPr>
        <w:t xml:space="preserve"> № </w:t>
      </w:r>
      <w:r w:rsidR="004F282E">
        <w:rPr>
          <w:sz w:val="28"/>
          <w:szCs w:val="28"/>
        </w:rPr>
        <w:t>П-851</w:t>
      </w:r>
      <w:r>
        <w:rPr>
          <w:sz w:val="28"/>
          <w:szCs w:val="28"/>
        </w:rPr>
        <w:t>;</w:t>
      </w:r>
    </w:p>
    <w:p w:rsidR="007D4DC7" w:rsidRDefault="004F282E" w:rsidP="007D4DC7">
      <w:pPr>
        <w:ind w:left="357"/>
        <w:rPr>
          <w:sz w:val="28"/>
          <w:szCs w:val="28"/>
        </w:rPr>
      </w:pPr>
      <w:r>
        <w:rPr>
          <w:sz w:val="28"/>
          <w:szCs w:val="28"/>
        </w:rPr>
        <w:t>- лист КЗ «</w:t>
      </w:r>
      <w:r w:rsidR="007D4DC7">
        <w:rPr>
          <w:sz w:val="28"/>
          <w:szCs w:val="28"/>
        </w:rPr>
        <w:t>Дніпропетровський обласний центр з про</w:t>
      </w:r>
      <w:r>
        <w:rPr>
          <w:sz w:val="28"/>
          <w:szCs w:val="28"/>
        </w:rPr>
        <w:t>філактики та боротьби зі СНІДом»</w:t>
      </w:r>
      <w:r w:rsidR="007D4DC7">
        <w:rPr>
          <w:sz w:val="28"/>
          <w:szCs w:val="28"/>
        </w:rPr>
        <w:t xml:space="preserve"> від</w:t>
      </w:r>
      <w:r w:rsidR="007D4DC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</w:t>
      </w:r>
      <w:r w:rsidR="0097749D">
        <w:rPr>
          <w:sz w:val="28"/>
          <w:szCs w:val="28"/>
          <w:lang w:val="ru-RU"/>
        </w:rPr>
        <w:t>2</w:t>
      </w:r>
      <w:r w:rsidR="007D4DC7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жовтня</w:t>
      </w:r>
      <w:proofErr w:type="spellEnd"/>
      <w:r w:rsidR="007D4DC7">
        <w:rPr>
          <w:sz w:val="28"/>
          <w:szCs w:val="28"/>
          <w:lang w:val="ru-RU"/>
        </w:rPr>
        <w:t xml:space="preserve"> 201</w:t>
      </w:r>
      <w:r>
        <w:rPr>
          <w:sz w:val="28"/>
          <w:szCs w:val="28"/>
          <w:lang w:val="ru-RU"/>
        </w:rPr>
        <w:t>6</w:t>
      </w:r>
      <w:r w:rsidR="007D4DC7">
        <w:rPr>
          <w:sz w:val="28"/>
          <w:szCs w:val="28"/>
          <w:lang w:val="ru-RU"/>
        </w:rPr>
        <w:t xml:space="preserve"> року № </w:t>
      </w:r>
      <w:r w:rsidR="0097749D">
        <w:rPr>
          <w:sz w:val="28"/>
          <w:szCs w:val="28"/>
          <w:lang w:val="ru-RU"/>
        </w:rPr>
        <w:t>1070</w:t>
      </w:r>
      <w:r w:rsidR="007D4DC7">
        <w:rPr>
          <w:sz w:val="28"/>
          <w:szCs w:val="28"/>
          <w:lang w:val="ru-RU"/>
        </w:rPr>
        <w:t>/1</w:t>
      </w:r>
      <w:r>
        <w:rPr>
          <w:sz w:val="28"/>
          <w:szCs w:val="28"/>
          <w:lang w:val="ru-RU"/>
        </w:rPr>
        <w:t>6</w:t>
      </w:r>
      <w:r w:rsidR="007D4DC7">
        <w:rPr>
          <w:sz w:val="28"/>
          <w:szCs w:val="28"/>
        </w:rPr>
        <w:t>.</w:t>
      </w:r>
    </w:p>
    <w:p w:rsidR="007D4DC7" w:rsidRDefault="007D4DC7" w:rsidP="007D4DC7">
      <w:pPr>
        <w:tabs>
          <w:tab w:val="num" w:pos="540"/>
        </w:tabs>
        <w:jc w:val="both"/>
        <w:rPr>
          <w:sz w:val="28"/>
          <w:szCs w:val="28"/>
          <w:highlight w:val="cyan"/>
        </w:rPr>
      </w:pPr>
    </w:p>
    <w:p w:rsidR="007D4DC7" w:rsidRDefault="007D4DC7" w:rsidP="007D4DC7">
      <w:pPr>
        <w:tabs>
          <w:tab w:val="num" w:pos="540"/>
        </w:tabs>
        <w:jc w:val="both"/>
        <w:rPr>
          <w:sz w:val="28"/>
          <w:szCs w:val="28"/>
          <w:highlight w:val="cyan"/>
        </w:rPr>
      </w:pPr>
    </w:p>
    <w:p w:rsidR="006A6B3E" w:rsidRDefault="006A6B3E" w:rsidP="006A6B3E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департаменту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ab/>
      </w:r>
      <w:r w:rsidR="00457CD0">
        <w:rPr>
          <w:sz w:val="28"/>
          <w:szCs w:val="28"/>
        </w:rPr>
        <w:tab/>
      </w:r>
      <w:r>
        <w:rPr>
          <w:sz w:val="28"/>
          <w:szCs w:val="28"/>
        </w:rPr>
        <w:t>Н.Ю. Будяк</w:t>
      </w: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jc w:val="both"/>
        <w:rPr>
          <w:sz w:val="28"/>
          <w:szCs w:val="28"/>
        </w:rPr>
      </w:pPr>
    </w:p>
    <w:p w:rsidR="007D4DC7" w:rsidRDefault="007D4DC7" w:rsidP="007D4DC7">
      <w:pPr>
        <w:jc w:val="right"/>
        <w:rPr>
          <w:sz w:val="28"/>
          <w:szCs w:val="28"/>
        </w:rPr>
      </w:pPr>
    </w:p>
    <w:p w:rsidR="007D4DC7" w:rsidRDefault="007D4DC7" w:rsidP="007D4DC7">
      <w:pPr>
        <w:jc w:val="right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7D4DC7" w:rsidRDefault="007D4DC7" w:rsidP="007D4DC7">
      <w:pPr>
        <w:jc w:val="right"/>
        <w:rPr>
          <w:sz w:val="28"/>
          <w:szCs w:val="28"/>
        </w:rPr>
      </w:pPr>
      <w:r>
        <w:rPr>
          <w:sz w:val="28"/>
          <w:szCs w:val="28"/>
        </w:rPr>
        <w:t>до наказу</w:t>
      </w:r>
      <w:r w:rsidR="00523D92">
        <w:rPr>
          <w:sz w:val="28"/>
          <w:szCs w:val="28"/>
        </w:rPr>
        <w:t xml:space="preserve"> директора</w:t>
      </w:r>
      <w:r>
        <w:rPr>
          <w:sz w:val="28"/>
          <w:szCs w:val="28"/>
        </w:rPr>
        <w:t xml:space="preserve"> ДОЗ ОДА</w:t>
      </w:r>
    </w:p>
    <w:p w:rsidR="007D4DC7" w:rsidRDefault="007D4DC7" w:rsidP="007D4DC7">
      <w:pPr>
        <w:jc w:val="right"/>
        <w:rPr>
          <w:sz w:val="28"/>
          <w:szCs w:val="28"/>
        </w:rPr>
      </w:pPr>
      <w:r>
        <w:rPr>
          <w:sz w:val="28"/>
          <w:szCs w:val="28"/>
        </w:rPr>
        <w:t>від _____ №___</w:t>
      </w:r>
    </w:p>
    <w:p w:rsidR="007D4DC7" w:rsidRDefault="007D4DC7" w:rsidP="007D4DC7">
      <w:pPr>
        <w:tabs>
          <w:tab w:val="left" w:pos="1694"/>
          <w:tab w:val="left" w:pos="15266"/>
          <w:tab w:val="left" w:pos="16926"/>
        </w:tabs>
        <w:ind w:left="88"/>
        <w:rPr>
          <w:sz w:val="28"/>
          <w:szCs w:val="28"/>
        </w:rPr>
      </w:pPr>
    </w:p>
    <w:p w:rsidR="00300729" w:rsidRPr="009E5D3F" w:rsidRDefault="00300729" w:rsidP="00300729">
      <w:pPr>
        <w:jc w:val="center"/>
        <w:rPr>
          <w:b/>
          <w:sz w:val="28"/>
          <w:szCs w:val="28"/>
        </w:rPr>
      </w:pPr>
      <w:r w:rsidRPr="00300729">
        <w:rPr>
          <w:b/>
          <w:sz w:val="28"/>
          <w:szCs w:val="28"/>
          <w:lang w:eastAsia="uk-UA"/>
        </w:rPr>
        <w:t>Р</w:t>
      </w:r>
      <w:r w:rsidRPr="009E5D3F">
        <w:rPr>
          <w:b/>
          <w:sz w:val="28"/>
          <w:szCs w:val="28"/>
          <w:lang w:eastAsia="uk-UA"/>
        </w:rPr>
        <w:t xml:space="preserve">озподіл наборів реагентів та витратних матеріалів для визначення </w:t>
      </w:r>
      <w:proofErr w:type="spellStart"/>
      <w:r w:rsidRPr="009E5D3F">
        <w:rPr>
          <w:b/>
          <w:sz w:val="28"/>
          <w:szCs w:val="28"/>
          <w:lang w:eastAsia="uk-UA"/>
        </w:rPr>
        <w:t>провірусної</w:t>
      </w:r>
      <w:proofErr w:type="spellEnd"/>
      <w:r w:rsidRPr="009E5D3F">
        <w:rPr>
          <w:b/>
          <w:sz w:val="28"/>
          <w:szCs w:val="28"/>
          <w:lang w:eastAsia="uk-UA"/>
        </w:rPr>
        <w:t xml:space="preserve"> ДНК </w:t>
      </w:r>
      <w:r w:rsidRPr="00300729">
        <w:rPr>
          <w:b/>
          <w:sz w:val="28"/>
          <w:szCs w:val="28"/>
          <w:lang w:eastAsia="uk-UA"/>
        </w:rPr>
        <w:t xml:space="preserve">  </w:t>
      </w:r>
      <w:r w:rsidRPr="00300729">
        <w:rPr>
          <w:b/>
          <w:sz w:val="28"/>
          <w:szCs w:val="28"/>
          <w:lang w:val="en-US" w:eastAsia="en-US"/>
        </w:rPr>
        <w:t>BI</w:t>
      </w:r>
      <w:r w:rsidRPr="00300729">
        <w:rPr>
          <w:b/>
          <w:sz w:val="28"/>
          <w:szCs w:val="28"/>
          <w:lang w:eastAsia="en-US"/>
        </w:rPr>
        <w:t>Л</w:t>
      </w:r>
      <w:r w:rsidRPr="009E5D3F">
        <w:rPr>
          <w:b/>
          <w:sz w:val="28"/>
          <w:szCs w:val="28"/>
          <w:lang w:eastAsia="en-US"/>
        </w:rPr>
        <w:t xml:space="preserve">-1 </w:t>
      </w:r>
      <w:r w:rsidRPr="009E5D3F">
        <w:rPr>
          <w:b/>
          <w:sz w:val="28"/>
          <w:szCs w:val="28"/>
          <w:lang w:eastAsia="uk-UA"/>
        </w:rPr>
        <w:t xml:space="preserve">до </w:t>
      </w:r>
      <w:proofErr w:type="spellStart"/>
      <w:r w:rsidRPr="009E5D3F">
        <w:rPr>
          <w:b/>
          <w:sz w:val="28"/>
          <w:szCs w:val="28"/>
          <w:lang w:eastAsia="uk-UA"/>
        </w:rPr>
        <w:t>ампліфікатора</w:t>
      </w:r>
      <w:proofErr w:type="spellEnd"/>
      <w:r w:rsidRPr="009E5D3F">
        <w:rPr>
          <w:b/>
          <w:sz w:val="28"/>
          <w:szCs w:val="28"/>
          <w:lang w:eastAsia="uk-UA"/>
        </w:rPr>
        <w:t xml:space="preserve"> </w:t>
      </w:r>
      <w:r w:rsidRPr="009E5D3F">
        <w:rPr>
          <w:b/>
          <w:sz w:val="28"/>
          <w:szCs w:val="28"/>
          <w:lang w:eastAsia="en-US"/>
        </w:rPr>
        <w:t>«</w:t>
      </w:r>
      <w:r w:rsidRPr="009E5D3F">
        <w:rPr>
          <w:b/>
          <w:sz w:val="28"/>
          <w:szCs w:val="28"/>
          <w:lang w:val="en-US" w:eastAsia="en-US"/>
        </w:rPr>
        <w:t>Rotor</w:t>
      </w:r>
      <w:r w:rsidRPr="009E5D3F">
        <w:rPr>
          <w:b/>
          <w:sz w:val="28"/>
          <w:szCs w:val="28"/>
          <w:lang w:eastAsia="en-US"/>
        </w:rPr>
        <w:t>-</w:t>
      </w:r>
      <w:r w:rsidRPr="009E5D3F">
        <w:rPr>
          <w:b/>
          <w:sz w:val="28"/>
          <w:szCs w:val="28"/>
          <w:lang w:val="en-US" w:eastAsia="en-US"/>
        </w:rPr>
        <w:t>Gene</w:t>
      </w:r>
      <w:r w:rsidRPr="009E5D3F">
        <w:rPr>
          <w:b/>
          <w:sz w:val="28"/>
          <w:szCs w:val="28"/>
          <w:lang w:eastAsia="en-US"/>
        </w:rPr>
        <w:t xml:space="preserve"> </w:t>
      </w:r>
      <w:r w:rsidRPr="009E5D3F">
        <w:rPr>
          <w:b/>
          <w:sz w:val="28"/>
          <w:szCs w:val="28"/>
          <w:lang w:eastAsia="uk-UA"/>
        </w:rPr>
        <w:t xml:space="preserve">6000 ТМ» або </w:t>
      </w:r>
      <w:r w:rsidRPr="009E5D3F">
        <w:rPr>
          <w:b/>
          <w:sz w:val="28"/>
          <w:szCs w:val="28"/>
          <w:lang w:eastAsia="en-US"/>
        </w:rPr>
        <w:t>«</w:t>
      </w:r>
      <w:proofErr w:type="spellStart"/>
      <w:r w:rsidRPr="009E5D3F">
        <w:rPr>
          <w:b/>
          <w:sz w:val="28"/>
          <w:szCs w:val="28"/>
          <w:lang w:val="en-US" w:eastAsia="en-US"/>
        </w:rPr>
        <w:t>iQ</w:t>
      </w:r>
      <w:proofErr w:type="spellEnd"/>
      <w:r w:rsidRPr="009E5D3F">
        <w:rPr>
          <w:b/>
          <w:sz w:val="28"/>
          <w:szCs w:val="28"/>
          <w:lang w:eastAsia="en-US"/>
        </w:rPr>
        <w:t xml:space="preserve">5» </w:t>
      </w:r>
      <w:r w:rsidRPr="009E5D3F">
        <w:rPr>
          <w:b/>
          <w:sz w:val="28"/>
          <w:szCs w:val="28"/>
          <w:lang w:eastAsia="uk-UA"/>
        </w:rPr>
        <w:t xml:space="preserve">з </w:t>
      </w:r>
      <w:proofErr w:type="spellStart"/>
      <w:r w:rsidRPr="009E5D3F">
        <w:rPr>
          <w:b/>
          <w:sz w:val="28"/>
          <w:szCs w:val="28"/>
          <w:lang w:eastAsia="uk-UA"/>
        </w:rPr>
        <w:t>детекцією</w:t>
      </w:r>
      <w:proofErr w:type="spellEnd"/>
      <w:r w:rsidRPr="009E5D3F">
        <w:rPr>
          <w:b/>
          <w:sz w:val="28"/>
          <w:szCs w:val="28"/>
          <w:lang w:eastAsia="uk-UA"/>
        </w:rPr>
        <w:t xml:space="preserve"> флуоресцентного сигналу у форматі «реального часу» (формат </w:t>
      </w:r>
      <w:r w:rsidRPr="009E5D3F">
        <w:rPr>
          <w:b/>
          <w:sz w:val="28"/>
          <w:szCs w:val="28"/>
          <w:lang w:eastAsia="en-US"/>
        </w:rPr>
        <w:t>«</w:t>
      </w:r>
      <w:r w:rsidRPr="009E5D3F">
        <w:rPr>
          <w:b/>
          <w:sz w:val="28"/>
          <w:szCs w:val="28"/>
          <w:lang w:val="en-US" w:eastAsia="en-US"/>
        </w:rPr>
        <w:t>Fluorescence</w:t>
      </w:r>
      <w:r w:rsidRPr="009E5D3F">
        <w:rPr>
          <w:b/>
          <w:sz w:val="28"/>
          <w:szCs w:val="28"/>
          <w:lang w:eastAsia="en-US"/>
        </w:rPr>
        <w:t xml:space="preserve"> </w:t>
      </w:r>
      <w:r w:rsidRPr="009E5D3F">
        <w:rPr>
          <w:b/>
          <w:bCs/>
          <w:iCs/>
          <w:sz w:val="28"/>
          <w:szCs w:val="28"/>
          <w:lang w:val="en-US" w:eastAsia="en-US"/>
        </w:rPr>
        <w:t>detection</w:t>
      </w:r>
      <w:r w:rsidRPr="009E5D3F">
        <w:rPr>
          <w:b/>
          <w:bCs/>
          <w:iCs/>
          <w:sz w:val="28"/>
          <w:szCs w:val="28"/>
          <w:lang w:eastAsia="en-US"/>
        </w:rPr>
        <w:t xml:space="preserve"> </w:t>
      </w:r>
      <w:r w:rsidRPr="009E5D3F">
        <w:rPr>
          <w:b/>
          <w:bCs/>
          <w:iCs/>
          <w:sz w:val="28"/>
          <w:szCs w:val="28"/>
          <w:lang w:val="en-US" w:eastAsia="en-US"/>
        </w:rPr>
        <w:t>in</w:t>
      </w:r>
      <w:r w:rsidRPr="009E5D3F">
        <w:rPr>
          <w:b/>
          <w:bCs/>
          <w:iCs/>
          <w:sz w:val="28"/>
          <w:szCs w:val="28"/>
          <w:lang w:eastAsia="en-US"/>
        </w:rPr>
        <w:t xml:space="preserve"> </w:t>
      </w:r>
      <w:r w:rsidRPr="009E5D3F">
        <w:rPr>
          <w:b/>
          <w:bCs/>
          <w:iCs/>
          <w:sz w:val="28"/>
          <w:szCs w:val="28"/>
          <w:lang w:val="en-US" w:eastAsia="en-US"/>
        </w:rPr>
        <w:t>Real</w:t>
      </w:r>
      <w:r w:rsidRPr="009E5D3F">
        <w:rPr>
          <w:b/>
          <w:bCs/>
          <w:iCs/>
          <w:sz w:val="28"/>
          <w:szCs w:val="28"/>
          <w:lang w:eastAsia="en-US"/>
        </w:rPr>
        <w:t>-</w:t>
      </w:r>
      <w:r w:rsidRPr="009E5D3F">
        <w:rPr>
          <w:b/>
          <w:bCs/>
          <w:iCs/>
          <w:sz w:val="28"/>
          <w:szCs w:val="28"/>
          <w:lang w:val="en-US" w:eastAsia="en-US"/>
        </w:rPr>
        <w:t>Time</w:t>
      </w:r>
      <w:r w:rsidRPr="009E5D3F">
        <w:rPr>
          <w:b/>
          <w:bCs/>
          <w:iCs/>
          <w:sz w:val="28"/>
          <w:szCs w:val="28"/>
          <w:lang w:eastAsia="en-US"/>
        </w:rPr>
        <w:t>» -"</w:t>
      </w:r>
      <w:r w:rsidRPr="009E5D3F">
        <w:rPr>
          <w:b/>
          <w:bCs/>
          <w:iCs/>
          <w:sz w:val="28"/>
          <w:szCs w:val="28"/>
          <w:lang w:val="en-US" w:eastAsia="en-US"/>
        </w:rPr>
        <w:t>FRT</w:t>
      </w:r>
      <w:r w:rsidRPr="009E5D3F">
        <w:rPr>
          <w:b/>
          <w:bCs/>
          <w:iCs/>
          <w:sz w:val="28"/>
          <w:szCs w:val="28"/>
          <w:lang w:eastAsia="en-US"/>
        </w:rPr>
        <w:t xml:space="preserve">”), </w:t>
      </w:r>
      <w:r w:rsidRPr="009E5D3F">
        <w:rPr>
          <w:b/>
          <w:bCs/>
          <w:iCs/>
          <w:sz w:val="28"/>
          <w:szCs w:val="28"/>
          <w:lang w:eastAsia="uk-UA"/>
        </w:rPr>
        <w:t xml:space="preserve">закуплених за кошти </w:t>
      </w:r>
      <w:r w:rsidRPr="009E5D3F">
        <w:rPr>
          <w:b/>
          <w:sz w:val="28"/>
          <w:szCs w:val="28"/>
          <w:lang w:eastAsia="uk-UA"/>
        </w:rPr>
        <w:t>Державного бюджету України на 2015 рік</w:t>
      </w:r>
    </w:p>
    <w:p w:rsidR="007D4DC7" w:rsidRDefault="007D4DC7" w:rsidP="007D4DC7">
      <w:pPr>
        <w:jc w:val="center"/>
        <w:rPr>
          <w:b/>
          <w:sz w:val="28"/>
          <w:szCs w:val="28"/>
        </w:rPr>
      </w:pPr>
    </w:p>
    <w:tbl>
      <w:tblPr>
        <w:tblW w:w="101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5245"/>
        <w:gridCol w:w="1275"/>
        <w:gridCol w:w="3089"/>
      </w:tblGrid>
      <w:tr w:rsidR="007D4DC7" w:rsidTr="006A6B3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C7" w:rsidRDefault="007D4DC7">
            <w:pPr>
              <w:keepNext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C7" w:rsidRDefault="007D4DC7">
            <w:pPr>
              <w:keepNext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Найменування виробів медичного призначення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C7" w:rsidRDefault="007D4DC7">
            <w:pPr>
              <w:keepNext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C7" w:rsidRDefault="007D4DC7">
            <w:pPr>
              <w:keepNext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Заклад-отримувач: </w:t>
            </w:r>
          </w:p>
          <w:p w:rsidR="007D4DC7" w:rsidRDefault="007D4DC7">
            <w:pPr>
              <w:keepNext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КЗ «Дніпропетровський обласний центр з профілактики та боротьби зі СНІДом»</w:t>
            </w:r>
          </w:p>
        </w:tc>
      </w:tr>
      <w:tr w:rsidR="0043182A" w:rsidTr="006A6B3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Default="0043182A" w:rsidP="0043182A">
            <w:pPr>
              <w:keepNext/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6C53D1" w:rsidRDefault="0043182A" w:rsidP="0043182A">
            <w:pPr>
              <w:pStyle w:val="1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Набір реагентів "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АмплиСенс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® ДНК-ВІЛ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FL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",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кат.</w:t>
            </w:r>
            <w:r w:rsidR="006C53D1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TR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VO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G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P</w:t>
            </w:r>
            <w:r w:rsidR="006C53D1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1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(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RG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iQ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Mx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Dt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).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100 тестів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43182A" w:rsidRDefault="0043182A" w:rsidP="0043182A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набір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43182A" w:rsidRDefault="006C53D1" w:rsidP="0043182A">
            <w:pPr>
              <w:pStyle w:val="10"/>
              <w:shd w:val="clear" w:color="auto" w:fill="auto"/>
              <w:spacing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182A" w:rsidTr="006A6B3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Default="0043182A" w:rsidP="0043182A">
            <w:pPr>
              <w:keepNext/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82A" w:rsidRPr="0043182A" w:rsidRDefault="0043182A" w:rsidP="0043182A">
            <w:pPr>
              <w:pStyle w:val="1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1000 мкл унів</w:t>
            </w:r>
            <w:r w:rsidR="00616599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ерсальний наконечник з фільтром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,100 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штатативі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, стерильні /1000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mcl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Sterilized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Universal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Fit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Filtered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Pipet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Tips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. 100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Tips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Per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Rack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кат. номер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TF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-1000-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R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43182A" w:rsidRDefault="0043182A" w:rsidP="0043182A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штатив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43182A" w:rsidRDefault="006C53D1" w:rsidP="0043182A">
            <w:pPr>
              <w:pStyle w:val="10"/>
              <w:shd w:val="clear" w:color="auto" w:fill="auto"/>
              <w:spacing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3182A" w:rsidTr="006A6B3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Default="0043182A" w:rsidP="0043182A">
            <w:pPr>
              <w:keepNext/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82A" w:rsidRPr="0043182A" w:rsidRDefault="0043182A" w:rsidP="0043182A">
            <w:pPr>
              <w:pStyle w:val="1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200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мкл універсальні наконечники з фільтром, 96 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/штативі. стерильні / 200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mcl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Sterilized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Universal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Fit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Filtered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Pipet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Tips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96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Tips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Per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Rack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кат. номер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TF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-200-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R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43182A" w:rsidRDefault="0043182A" w:rsidP="0043182A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штатив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43182A" w:rsidRDefault="00B432BD" w:rsidP="0043182A">
            <w:pPr>
              <w:pStyle w:val="10"/>
              <w:shd w:val="clear" w:color="auto" w:fill="auto"/>
              <w:spacing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3182A" w:rsidTr="006A6B3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Default="0043182A" w:rsidP="0043182A">
            <w:pPr>
              <w:keepNext/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82A" w:rsidRPr="0043182A" w:rsidRDefault="0043182A" w:rsidP="0043182A">
            <w:pPr>
              <w:pStyle w:val="1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200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мкл безбарвні універсальні наконечники з фаскою, 96 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/штативі, стерильні / 200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mcl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Clear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Sterilized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Universal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Fit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Tips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. 96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Tips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Per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Rack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,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bevelled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кат. номер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TR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-222-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C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R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43182A" w:rsidRDefault="0043182A" w:rsidP="0043182A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штатив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43182A" w:rsidRDefault="00D03848" w:rsidP="0043182A">
            <w:pPr>
              <w:pStyle w:val="10"/>
              <w:shd w:val="clear" w:color="auto" w:fill="auto"/>
              <w:spacing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43182A" w:rsidTr="006A6B3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Default="0043182A" w:rsidP="0043182A">
            <w:pPr>
              <w:keepNext/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82A" w:rsidRPr="0043182A" w:rsidRDefault="0043182A" w:rsidP="0043182A">
            <w:pPr>
              <w:pStyle w:val="1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1,5 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 безбарвні 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мікропробірки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 /1,5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ml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MaxyClear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Microtubes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кат номер МСТ-150-С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43182A" w:rsidRDefault="0043182A" w:rsidP="0043182A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шт</w:t>
            </w:r>
            <w:r w:rsidR="0072311B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43182A" w:rsidRDefault="0072311B" w:rsidP="0043182A">
            <w:pPr>
              <w:pStyle w:val="10"/>
              <w:shd w:val="clear" w:color="auto" w:fill="auto"/>
              <w:spacing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3182A" w:rsidTr="006A6B3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Default="0043182A" w:rsidP="0043182A">
            <w:pPr>
              <w:keepNext/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82A" w:rsidRPr="0043182A" w:rsidRDefault="0043182A" w:rsidP="0043182A">
            <w:pPr>
              <w:pStyle w:val="1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0,2 мл безбарвні тонкостінні ПЛР пробірки, плоска кришка / 0.2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ml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MaxyClear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Thin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Wall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PCR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Tubes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Flat Cap.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кат. номер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PCR-02-C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43182A" w:rsidRDefault="0043182A" w:rsidP="0043182A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43182A" w:rsidRDefault="00F04424" w:rsidP="0043182A">
            <w:pPr>
              <w:pStyle w:val="10"/>
              <w:shd w:val="clear" w:color="auto" w:fill="auto"/>
              <w:spacing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43182A" w:rsidTr="006A6B3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Default="0043182A" w:rsidP="0043182A">
            <w:pPr>
              <w:keepNext/>
              <w:numPr>
                <w:ilvl w:val="0"/>
                <w:numId w:val="1"/>
              </w:num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182A" w:rsidRPr="0043182A" w:rsidRDefault="0043182A" w:rsidP="0043182A">
            <w:pPr>
              <w:pStyle w:val="1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0,2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мл безбарвні тонкостінні ПЛР пробірки, випукла кришка / 0.2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ml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MaxyClear</w:t>
            </w:r>
            <w:proofErr w:type="spellEnd"/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Thin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Wall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PCR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Tubes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.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Domed Cap.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 xml:space="preserve">кат. номер </w:t>
            </w: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  <w:lang w:val="en-US" w:bidi="en-US"/>
              </w:rPr>
              <w:t>PCR-02D-C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43182A" w:rsidRDefault="0043182A" w:rsidP="0043182A">
            <w:pPr>
              <w:pStyle w:val="1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82A"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82A" w:rsidRPr="0043182A" w:rsidRDefault="00616599" w:rsidP="0043182A">
            <w:pPr>
              <w:pStyle w:val="10"/>
              <w:shd w:val="clear" w:color="auto" w:fill="auto"/>
              <w:spacing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5pt0pt"/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</w:tbl>
    <w:p w:rsidR="007D4DC7" w:rsidRDefault="007D4DC7" w:rsidP="007D4DC7">
      <w:pPr>
        <w:rPr>
          <w:sz w:val="28"/>
          <w:szCs w:val="28"/>
        </w:rPr>
      </w:pPr>
    </w:p>
    <w:p w:rsidR="007D4DC7" w:rsidRDefault="007D4DC7" w:rsidP="007D4DC7">
      <w:pPr>
        <w:rPr>
          <w:sz w:val="28"/>
          <w:szCs w:val="28"/>
        </w:rPr>
      </w:pPr>
    </w:p>
    <w:p w:rsidR="00457CD0" w:rsidRDefault="00457CD0" w:rsidP="00457CD0">
      <w:pPr>
        <w:pStyle w:val="a3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Заступник директора – начальник</w:t>
      </w:r>
    </w:p>
    <w:p w:rsidR="00457CD0" w:rsidRDefault="00457CD0" w:rsidP="00457CD0">
      <w:pPr>
        <w:pStyle w:val="a3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управління лікувально-профілактичної</w:t>
      </w:r>
    </w:p>
    <w:p w:rsidR="007D4DC7" w:rsidRDefault="00457CD0" w:rsidP="00457CD0">
      <w:pPr>
        <w:rPr>
          <w:sz w:val="28"/>
          <w:szCs w:val="28"/>
        </w:rPr>
      </w:pPr>
      <w:r>
        <w:rPr>
          <w:sz w:val="28"/>
          <w:szCs w:val="28"/>
        </w:rPr>
        <w:t>допомоги населенню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spellStart"/>
      <w:r>
        <w:rPr>
          <w:sz w:val="28"/>
          <w:szCs w:val="28"/>
          <w:lang w:val="ru-RU"/>
        </w:rPr>
        <w:t>О.П.Григорук</w:t>
      </w:r>
      <w:proofErr w:type="spellEnd"/>
    </w:p>
    <w:p w:rsidR="00A32F27" w:rsidRDefault="00A32F27" w:rsidP="00A32F27">
      <w:pPr>
        <w:tabs>
          <w:tab w:val="left" w:pos="9781"/>
        </w:tabs>
        <w:ind w:left="567"/>
        <w:jc w:val="both"/>
        <w:rPr>
          <w:sz w:val="18"/>
          <w:szCs w:val="18"/>
        </w:rPr>
      </w:pPr>
    </w:p>
    <w:p w:rsidR="00457CD0" w:rsidRDefault="00457CD0" w:rsidP="00A32F27">
      <w:pPr>
        <w:pStyle w:val="3"/>
        <w:ind w:right="72"/>
        <w:rPr>
          <w:rFonts w:ascii="Bookman Old Style" w:hAnsi="Bookman Old Style"/>
          <w:bCs/>
          <w:sz w:val="26"/>
          <w:szCs w:val="26"/>
        </w:rPr>
      </w:pPr>
    </w:p>
    <w:p w:rsidR="00457CD0" w:rsidRDefault="00457CD0" w:rsidP="00A32F27">
      <w:pPr>
        <w:pStyle w:val="3"/>
        <w:ind w:right="72"/>
        <w:rPr>
          <w:rFonts w:ascii="Bookman Old Style" w:hAnsi="Bookman Old Style"/>
          <w:bCs/>
          <w:sz w:val="26"/>
          <w:szCs w:val="26"/>
        </w:rPr>
      </w:pPr>
      <w:bookmarkStart w:id="0" w:name="_GoBack"/>
      <w:bookmarkEnd w:id="0"/>
    </w:p>
    <w:sectPr w:rsidR="00457CD0" w:rsidSect="0044682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F48" w:rsidRDefault="00AD5F48" w:rsidP="00105B22">
      <w:r>
        <w:separator/>
      </w:r>
    </w:p>
  </w:endnote>
  <w:endnote w:type="continuationSeparator" w:id="0">
    <w:p w:rsidR="00AD5F48" w:rsidRDefault="00AD5F48" w:rsidP="00105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chool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F48" w:rsidRDefault="00AD5F48" w:rsidP="00105B22">
      <w:r>
        <w:separator/>
      </w:r>
    </w:p>
  </w:footnote>
  <w:footnote w:type="continuationSeparator" w:id="0">
    <w:p w:rsidR="00AD5F48" w:rsidRDefault="00AD5F48" w:rsidP="00105B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949328"/>
      <w:docPartObj>
        <w:docPartGallery w:val="Page Numbers (Top of Page)"/>
        <w:docPartUnique/>
      </w:docPartObj>
    </w:sdtPr>
    <w:sdtContent>
      <w:p w:rsidR="00105B22" w:rsidRDefault="00446825">
        <w:pPr>
          <w:pStyle w:val="ad"/>
          <w:jc w:val="center"/>
        </w:pPr>
        <w:r>
          <w:fldChar w:fldCharType="begin"/>
        </w:r>
        <w:r w:rsidR="00105B22">
          <w:instrText>PAGE   \* MERGEFORMAT</w:instrText>
        </w:r>
        <w:r>
          <w:fldChar w:fldCharType="separate"/>
        </w:r>
        <w:r w:rsidR="00D4056F" w:rsidRPr="00D4056F">
          <w:rPr>
            <w:noProof/>
            <w:lang w:val="ru-RU"/>
          </w:rPr>
          <w:t>1</w:t>
        </w:r>
        <w:r>
          <w:fldChar w:fldCharType="end"/>
        </w:r>
      </w:p>
    </w:sdtContent>
  </w:sdt>
  <w:p w:rsidR="00105B22" w:rsidRDefault="00105B2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24A"/>
    <w:multiLevelType w:val="hybridMultilevel"/>
    <w:tmpl w:val="9718F4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8960919"/>
    <w:multiLevelType w:val="hybridMultilevel"/>
    <w:tmpl w:val="9718F4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7F427A0"/>
    <w:multiLevelType w:val="hybridMultilevel"/>
    <w:tmpl w:val="9718F4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E8916BF"/>
    <w:multiLevelType w:val="hybridMultilevel"/>
    <w:tmpl w:val="9718F4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4DC7"/>
    <w:rsid w:val="00061497"/>
    <w:rsid w:val="00075AAA"/>
    <w:rsid w:val="00105B22"/>
    <w:rsid w:val="00265CF0"/>
    <w:rsid w:val="00300729"/>
    <w:rsid w:val="00412E48"/>
    <w:rsid w:val="00426D4E"/>
    <w:rsid w:val="0043182A"/>
    <w:rsid w:val="00446825"/>
    <w:rsid w:val="00457CD0"/>
    <w:rsid w:val="004F282E"/>
    <w:rsid w:val="004F490A"/>
    <w:rsid w:val="00523D92"/>
    <w:rsid w:val="00612649"/>
    <w:rsid w:val="00616599"/>
    <w:rsid w:val="006A6B3E"/>
    <w:rsid w:val="006C53D1"/>
    <w:rsid w:val="0072311B"/>
    <w:rsid w:val="007D4DC7"/>
    <w:rsid w:val="0087065A"/>
    <w:rsid w:val="0089458C"/>
    <w:rsid w:val="00936A03"/>
    <w:rsid w:val="0097749D"/>
    <w:rsid w:val="009E5D3F"/>
    <w:rsid w:val="00A32F27"/>
    <w:rsid w:val="00AD5F48"/>
    <w:rsid w:val="00B432BD"/>
    <w:rsid w:val="00D03848"/>
    <w:rsid w:val="00D4056F"/>
    <w:rsid w:val="00E66457"/>
    <w:rsid w:val="00F04424"/>
    <w:rsid w:val="00F45FEE"/>
    <w:rsid w:val="00FB1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D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4DC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7D4DC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 w:eastAsia="ru-RU"/>
    </w:rPr>
  </w:style>
  <w:style w:type="paragraph" w:styleId="a3">
    <w:name w:val="Body Text"/>
    <w:basedOn w:val="a"/>
    <w:link w:val="a4"/>
    <w:unhideWhenUsed/>
    <w:rsid w:val="007D4DC7"/>
    <w:pPr>
      <w:spacing w:after="120"/>
    </w:pPr>
  </w:style>
  <w:style w:type="character" w:customStyle="1" w:styleId="a4">
    <w:name w:val="Основной текст Знак"/>
    <w:basedOn w:val="a0"/>
    <w:link w:val="a3"/>
    <w:rsid w:val="007D4DC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7D4DC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7D4DC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Body Text 3"/>
    <w:basedOn w:val="a"/>
    <w:link w:val="30"/>
    <w:semiHidden/>
    <w:unhideWhenUsed/>
    <w:rsid w:val="007D4DC7"/>
    <w:pPr>
      <w:jc w:val="center"/>
    </w:pPr>
  </w:style>
  <w:style w:type="character" w:customStyle="1" w:styleId="30">
    <w:name w:val="Основной текст 3 Знак"/>
    <w:basedOn w:val="a0"/>
    <w:link w:val="3"/>
    <w:semiHidden/>
    <w:rsid w:val="007D4DC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7">
    <w:name w:val="Знак Знак Знак Знак"/>
    <w:basedOn w:val="a"/>
    <w:uiPriority w:val="99"/>
    <w:rsid w:val="007D4DC7"/>
    <w:rPr>
      <w:rFonts w:ascii="Verdana" w:hAnsi="Verdana" w:cs="Verdana"/>
      <w:lang w:val="en-US" w:eastAsia="en-US"/>
    </w:rPr>
  </w:style>
  <w:style w:type="paragraph" w:customStyle="1" w:styleId="1">
    <w:name w:val="çàãîëîâîê 1"/>
    <w:basedOn w:val="a"/>
    <w:next w:val="a"/>
    <w:rsid w:val="007D4DC7"/>
    <w:pPr>
      <w:keepNext/>
      <w:spacing w:line="192" w:lineRule="auto"/>
      <w:jc w:val="center"/>
    </w:pPr>
    <w:rPr>
      <w:rFonts w:ascii="SchoolDL" w:hAnsi="SchoolDL"/>
      <w:b/>
      <w:sz w:val="30"/>
      <w:lang w:val="ru-RU"/>
    </w:rPr>
  </w:style>
  <w:style w:type="table" w:styleId="a8">
    <w:name w:val="Table Grid"/>
    <w:basedOn w:val="a1"/>
    <w:rsid w:val="007D4DC7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qFormat/>
    <w:rsid w:val="007D4DC7"/>
    <w:rPr>
      <w:b/>
      <w:bCs/>
    </w:rPr>
  </w:style>
  <w:style w:type="character" w:customStyle="1" w:styleId="aa">
    <w:name w:val="Основной текст_"/>
    <w:basedOn w:val="a0"/>
    <w:link w:val="10"/>
    <w:rsid w:val="0043182A"/>
    <w:rPr>
      <w:rFonts w:ascii="Arial" w:eastAsia="Arial" w:hAnsi="Arial" w:cs="Arial"/>
      <w:spacing w:val="5"/>
      <w:sz w:val="16"/>
      <w:szCs w:val="16"/>
      <w:shd w:val="clear" w:color="auto" w:fill="FFFFFF"/>
    </w:rPr>
  </w:style>
  <w:style w:type="character" w:customStyle="1" w:styleId="5pt0pt">
    <w:name w:val="Основной текст + 5 pt;Интервал 0 pt"/>
    <w:basedOn w:val="aa"/>
    <w:rsid w:val="0043182A"/>
    <w:rPr>
      <w:rFonts w:ascii="Arial" w:eastAsia="Arial" w:hAnsi="Arial" w:cs="Arial"/>
      <w:color w:val="000000"/>
      <w:spacing w:val="2"/>
      <w:w w:val="100"/>
      <w:position w:val="0"/>
      <w:sz w:val="10"/>
      <w:szCs w:val="10"/>
      <w:shd w:val="clear" w:color="auto" w:fill="FFFFFF"/>
      <w:lang w:val="uk-UA" w:eastAsia="uk-UA" w:bidi="uk-UA"/>
    </w:rPr>
  </w:style>
  <w:style w:type="paragraph" w:customStyle="1" w:styleId="10">
    <w:name w:val="Основной текст1"/>
    <w:basedOn w:val="a"/>
    <w:link w:val="aa"/>
    <w:rsid w:val="0043182A"/>
    <w:pPr>
      <w:widowControl w:val="0"/>
      <w:shd w:val="clear" w:color="auto" w:fill="FFFFFF"/>
      <w:spacing w:line="274" w:lineRule="exact"/>
    </w:pPr>
    <w:rPr>
      <w:rFonts w:ascii="Arial" w:eastAsia="Arial" w:hAnsi="Arial" w:cs="Arial"/>
      <w:spacing w:val="5"/>
      <w:sz w:val="16"/>
      <w:szCs w:val="16"/>
      <w:lang w:val="ru-RU" w:eastAsia="en-US"/>
    </w:rPr>
  </w:style>
  <w:style w:type="paragraph" w:styleId="ab">
    <w:name w:val="Balloon Text"/>
    <w:basedOn w:val="a"/>
    <w:link w:val="ac"/>
    <w:uiPriority w:val="99"/>
    <w:semiHidden/>
    <w:unhideWhenUsed/>
    <w:rsid w:val="0089458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9458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105B2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05B2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105B2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05B22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2016-10-12T07:21:00Z</cp:lastPrinted>
  <dcterms:created xsi:type="dcterms:W3CDTF">2016-10-10T09:08:00Z</dcterms:created>
  <dcterms:modified xsi:type="dcterms:W3CDTF">2016-10-19T08:28:00Z</dcterms:modified>
</cp:coreProperties>
</file>