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E1" w:rsidRPr="00A46D70" w:rsidRDefault="00FA6FE1" w:rsidP="00FA6FE1">
      <w:pPr>
        <w:spacing w:line="192" w:lineRule="auto"/>
        <w:jc w:val="center"/>
        <w:rPr>
          <w:lang w:val="uk-UA"/>
        </w:rPr>
      </w:pPr>
      <w:r w:rsidRPr="00A46D70"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1" w:rsidRPr="00A46D70" w:rsidRDefault="00FA6FE1" w:rsidP="00FA6FE1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46D70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46D70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46D70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FA6FE1" w:rsidRPr="00A46D70" w:rsidRDefault="00FA6FE1" w:rsidP="00FA6FE1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78"/>
        <w:gridCol w:w="3185"/>
        <w:gridCol w:w="3334"/>
      </w:tblGrid>
      <w:tr w:rsidR="00FA6FE1" w:rsidRPr="00A46D70" w:rsidTr="002F3169">
        <w:trPr>
          <w:trHeight w:val="551"/>
        </w:trPr>
        <w:tc>
          <w:tcPr>
            <w:tcW w:w="3334" w:type="dxa"/>
            <w:shd w:val="clear" w:color="auto" w:fill="auto"/>
          </w:tcPr>
          <w:p w:rsidR="00FA6FE1" w:rsidRPr="00A46D70" w:rsidRDefault="00D7782B" w:rsidP="002F3169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05.07.2018</w:t>
            </w:r>
          </w:p>
        </w:tc>
        <w:tc>
          <w:tcPr>
            <w:tcW w:w="3254" w:type="dxa"/>
            <w:shd w:val="clear" w:color="auto" w:fill="auto"/>
          </w:tcPr>
          <w:p w:rsidR="00FA6FE1" w:rsidRPr="00A46D70" w:rsidRDefault="00FA6FE1" w:rsidP="002F3169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46D70">
              <w:rPr>
                <w:rFonts w:ascii="Times New Roman" w:hAnsi="Times New Roman"/>
              </w:rPr>
              <w:t xml:space="preserve">м. </w:t>
            </w:r>
            <w:proofErr w:type="spellStart"/>
            <w:r w:rsidRPr="00A46D70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FA6FE1" w:rsidRPr="00A46D70" w:rsidRDefault="00D7782B" w:rsidP="009318A7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№1201/0/197-18</w:t>
            </w:r>
          </w:p>
        </w:tc>
      </w:tr>
    </w:tbl>
    <w:p w:rsidR="00FA6FE1" w:rsidRPr="00A46D70" w:rsidRDefault="00FA6FE1" w:rsidP="00FA6FE1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A46D70">
        <w:rPr>
          <w:rFonts w:ascii="Times New Roman" w:hAnsi="Times New Roman"/>
          <w:b/>
          <w:sz w:val="28"/>
          <w:szCs w:val="28"/>
        </w:rPr>
        <w:t xml:space="preserve">          </w:t>
      </w: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A46D70">
        <w:rPr>
          <w:rFonts w:ascii="Times New Roman" w:hAnsi="Times New Roman"/>
          <w:b/>
          <w:sz w:val="28"/>
          <w:szCs w:val="28"/>
        </w:rPr>
        <w:t xml:space="preserve"> </w:t>
      </w: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6D70">
        <w:rPr>
          <w:rFonts w:ascii="Times New Roman" w:hAnsi="Times New Roman"/>
          <w:b/>
          <w:sz w:val="28"/>
          <w:szCs w:val="28"/>
        </w:rPr>
        <w:t xml:space="preserve">   </w:t>
      </w: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Про розподіл лікарських засобів для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лікування гематологічних хворих,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які закуплені за обласною програмою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«Здоров'я населення Дніпропетровщини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на 2015 – 2019 роки»</w:t>
      </w:r>
    </w:p>
    <w:p w:rsidR="00FA6FE1" w:rsidRPr="00A46D70" w:rsidRDefault="00FA6FE1" w:rsidP="00FA6FE1">
      <w:pPr>
        <w:spacing w:line="300" w:lineRule="exact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лікарських засобів для лікування гематологічних хворих, </w:t>
      </w:r>
      <w:r w:rsidR="00123699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 закуплені в рамках обласної програми «Здоров'я населення Дніпропетровщини на 2015 – 2019 роки» за заходом програми </w:t>
      </w:r>
      <w:proofErr w:type="spellStart"/>
      <w:r w:rsidRPr="00A46D7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A46D70">
        <w:rPr>
          <w:rFonts w:ascii="Times New Roman" w:hAnsi="Times New Roman" w:cs="Times New Roman"/>
          <w:sz w:val="28"/>
          <w:szCs w:val="28"/>
          <w:lang w:val="uk-UA"/>
        </w:rPr>
        <w:t>. 9.1. Забезпечення лікарськими засобами для гематологічних хворих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tabs>
          <w:tab w:val="left" w:pos="540"/>
        </w:tabs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1. Затвердити розподіл (далі - Розподіл) лікарських засобів для лікування гематологічних хворих відповідно до специфікації</w:t>
      </w:r>
      <w:r w:rsidR="00123699">
        <w:rPr>
          <w:rFonts w:ascii="Times New Roman" w:hAnsi="Times New Roman"/>
          <w:sz w:val="28"/>
          <w:szCs w:val="28"/>
          <w:lang w:val="uk-UA"/>
        </w:rPr>
        <w:t xml:space="preserve"> на закупівлю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A46D70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Pr="00A46D70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Філграстим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Ванкоміцин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Ритуксимаб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Іматиніб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Циклоспорин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Бендамустин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Бортезоміб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Вориконазол</w:t>
      </w:r>
      <w:proofErr w:type="spellEnd"/>
      <w:r w:rsidR="0096365C" w:rsidRPr="00A46D70">
        <w:rPr>
          <w:rFonts w:ascii="Times New Roman" w:hAnsi="Times New Roman"/>
          <w:sz w:val="28"/>
          <w:szCs w:val="28"/>
          <w:lang w:val="uk-UA"/>
        </w:rPr>
        <w:t>)» до договору №</w:t>
      </w:r>
      <w:r w:rsidR="00CB155D">
        <w:rPr>
          <w:rFonts w:ascii="Times New Roman" w:hAnsi="Times New Roman"/>
          <w:sz w:val="28"/>
          <w:szCs w:val="28"/>
          <w:lang w:val="uk-UA"/>
        </w:rPr>
        <w:t>65</w:t>
      </w:r>
      <w:r w:rsidR="001B1231">
        <w:rPr>
          <w:rFonts w:ascii="Times New Roman" w:hAnsi="Times New Roman"/>
          <w:sz w:val="28"/>
          <w:szCs w:val="28"/>
          <w:lang w:val="uk-UA"/>
        </w:rPr>
        <w:t>/2018-</w:t>
      </w:r>
      <w:r w:rsidR="00CB155D">
        <w:rPr>
          <w:rFonts w:ascii="Times New Roman" w:hAnsi="Times New Roman"/>
          <w:sz w:val="28"/>
          <w:szCs w:val="28"/>
          <w:lang w:val="uk-UA"/>
        </w:rPr>
        <w:t>69</w:t>
      </w:r>
      <w:r w:rsidR="001B123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155D">
        <w:rPr>
          <w:rFonts w:ascii="Times New Roman" w:hAnsi="Times New Roman"/>
          <w:sz w:val="28"/>
          <w:szCs w:val="28"/>
          <w:lang w:val="uk-UA"/>
        </w:rPr>
        <w:t>02 липня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3699">
        <w:rPr>
          <w:rFonts w:ascii="Times New Roman" w:hAnsi="Times New Roman"/>
          <w:sz w:val="28"/>
          <w:szCs w:val="28"/>
          <w:lang w:val="uk-UA"/>
        </w:rPr>
        <w:t xml:space="preserve">2018 </w:t>
      </w:r>
      <w:r w:rsidRPr="00A46D70">
        <w:rPr>
          <w:rFonts w:ascii="Times New Roman" w:hAnsi="Times New Roman"/>
          <w:sz w:val="28"/>
          <w:szCs w:val="28"/>
          <w:lang w:val="uk-UA"/>
        </w:rPr>
        <w:t>року, згідно з додатком.</w:t>
      </w:r>
    </w:p>
    <w:p w:rsidR="00FA6FE1" w:rsidRPr="00A46D70" w:rsidRDefault="00FA6FE1" w:rsidP="00FA6FE1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2. Керівникам закладів охорони здоров’я, визначеним у додатку, як закладам одержувачам матеріальних цінностей (далі – Одержувачі) забезпечити:</w:t>
      </w:r>
    </w:p>
    <w:p w:rsidR="00FA6FE1" w:rsidRPr="00A46D70" w:rsidRDefault="00FA6FE1" w:rsidP="00FA6FE1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2.1. Отримання лікарських засобів для лікування гематологічних хворих у кількості та за переліком згідно з розподілом.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2.2. Персональну відповідальність та контроль за збереженням і раціональним використанням отриманих 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</w:t>
      </w:r>
      <w:r w:rsidRPr="00A46D70">
        <w:rPr>
          <w:rFonts w:ascii="Times New Roman" w:hAnsi="Times New Roman"/>
          <w:sz w:val="28"/>
          <w:szCs w:val="28"/>
          <w:lang w:val="uk-UA"/>
        </w:rPr>
        <w:t>для лікування гематологічних хворих.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2.3. У випадку виникнення питань стосовно якості лікарських засобів заздалегідь інформувати департамент охорони здоров’я облдержадміністрації для прийняття відповідних рішень</w:t>
      </w:r>
      <w:r w:rsidRPr="00A46D7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>2.4. Облік отриманих лікарських засобів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Style w:val="a6"/>
          <w:szCs w:val="28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900463">
        <w:rPr>
          <w:rFonts w:ascii="Times New Roman" w:hAnsi="Times New Roman" w:cs="Times New Roman"/>
          <w:sz w:val="28"/>
          <w:szCs w:val="28"/>
          <w:lang w:val="uk-UA"/>
        </w:rPr>
        <w:t>Надання копій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 накладних, актів прий</w:t>
      </w:r>
      <w:r w:rsidR="00900463">
        <w:rPr>
          <w:rFonts w:ascii="Times New Roman" w:hAnsi="Times New Roman" w:cs="Times New Roman"/>
          <w:sz w:val="28"/>
          <w:szCs w:val="28"/>
          <w:lang w:val="uk-UA"/>
        </w:rPr>
        <w:t>мання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-передачі та авізо про отримання лікарських засобів надати до відділу бухгалтерського обліку та зведеної звітності </w:t>
      </w:r>
      <w:r w:rsidRPr="00A46D70">
        <w:rPr>
          <w:rStyle w:val="a6"/>
          <w:szCs w:val="28"/>
        </w:rPr>
        <w:t>департаменту охорони здоров'я облдержадміністрації: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left="4956"/>
        <w:rPr>
          <w:rFonts w:ascii="Times New Roman" w:hAnsi="Times New Roman"/>
          <w:bCs/>
          <w:sz w:val="28"/>
          <w:szCs w:val="28"/>
          <w:lang w:val="uk-UA"/>
        </w:rPr>
      </w:pPr>
      <w:r w:rsidRPr="00A46D70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Термін: 1 день після отримання </w:t>
      </w:r>
      <w:r w:rsidRPr="00A46D70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46D70">
        <w:rPr>
          <w:rFonts w:ascii="Times New Roman" w:hAnsi="Times New Roman"/>
          <w:bCs/>
          <w:sz w:val="28"/>
          <w:szCs w:val="28"/>
          <w:lang w:val="uk-UA"/>
        </w:rPr>
        <w:t xml:space="preserve"> відповідно до затвердженого розподілу.</w:t>
      </w:r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46D70">
        <w:rPr>
          <w:rFonts w:ascii="Times New Roman" w:eastAsiaTheme="minorHAnsi" w:hAnsi="Times New Roman"/>
          <w:sz w:val="28"/>
          <w:szCs w:val="28"/>
          <w:lang w:val="uk-UA" w:eastAsia="en-US"/>
        </w:rPr>
        <w:t>2.6</w:t>
      </w:r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Подання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до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відділу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бухгалтерського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обл</w:t>
      </w:r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іку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та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зведеної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звітності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департаменту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охорони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здоров’я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облдержадміністрації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актів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на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списання</w:t>
      </w:r>
      <w:proofErr w:type="spellEnd"/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Термін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щомісячно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ісяця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наступного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за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звітним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та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актів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звіряння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залишкі</w:t>
      </w:r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proofErr w:type="spellEnd"/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Термін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щоквартально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ісяця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наступного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за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звітним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3. Призначити відповідальну особу за отримання лікарських засобів по департаменту охорони здоров’я облдержадміністрації:</w:t>
      </w:r>
    </w:p>
    <w:p w:rsidR="00FA6FE1" w:rsidRPr="00A46D70" w:rsidRDefault="00FA6FE1" w:rsidP="00FA6FE1">
      <w:pPr>
        <w:pStyle w:val="a7"/>
        <w:tabs>
          <w:tab w:val="left" w:pos="1276"/>
        </w:tabs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4.1. Передачу лікарських засобів у кількості та за переліком згідно з додатком.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4.2. Здійснення розрахунків за документами первинного обліку, засвідчених підписами закладів Одержувачів, лікарських засобів.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4.4. Складання відповідних актів за результатами передачі лікарських засобів в установленому порядку.</w:t>
      </w: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F509B">
        <w:rPr>
          <w:rFonts w:ascii="Times New Roman" w:hAnsi="Times New Roman"/>
          <w:sz w:val="28"/>
          <w:szCs w:val="28"/>
          <w:lang w:val="uk-UA"/>
        </w:rPr>
        <w:t>доповідна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члена тендерного комітету департаменту охорони здоров’я облдержадміністрації </w:t>
      </w:r>
      <w:r w:rsidR="00CB155D">
        <w:rPr>
          <w:rFonts w:ascii="Times New Roman" w:hAnsi="Times New Roman"/>
          <w:sz w:val="28"/>
          <w:szCs w:val="28"/>
          <w:lang w:val="uk-UA"/>
        </w:rPr>
        <w:t>Ли</w:t>
      </w:r>
      <w:r w:rsidR="001B1231">
        <w:rPr>
          <w:rFonts w:ascii="Times New Roman" w:hAnsi="Times New Roman"/>
          <w:sz w:val="28"/>
          <w:szCs w:val="28"/>
          <w:lang w:val="uk-UA"/>
        </w:rPr>
        <w:t>твиненко О.К.;</w:t>
      </w:r>
    </w:p>
    <w:p w:rsidR="00FA6FE1" w:rsidRPr="00A46D70" w:rsidRDefault="00FA6FE1" w:rsidP="00FA6FE1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специфікація </w:t>
      </w:r>
      <w:r w:rsidR="003F509B">
        <w:rPr>
          <w:rFonts w:ascii="Times New Roman" w:hAnsi="Times New Roman"/>
          <w:sz w:val="28"/>
          <w:szCs w:val="28"/>
          <w:lang w:val="uk-UA"/>
        </w:rPr>
        <w:t>на закупівлю</w:t>
      </w:r>
      <w:r w:rsidR="003F509B"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155D" w:rsidRPr="00A46D70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CB155D" w:rsidRPr="00A46D70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CB155D" w:rsidRPr="00A46D70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Філграстим</w:t>
      </w:r>
      <w:proofErr w:type="spellEnd"/>
      <w:r w:rsidR="00CB155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Ванкоміцин</w:t>
      </w:r>
      <w:proofErr w:type="spellEnd"/>
      <w:r w:rsidR="00CB155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Ритуксимаб</w:t>
      </w:r>
      <w:proofErr w:type="spellEnd"/>
      <w:r w:rsidR="00CB155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Іматиніб</w:t>
      </w:r>
      <w:proofErr w:type="spellEnd"/>
      <w:r w:rsidR="00CB155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Циклоспорин</w:t>
      </w:r>
      <w:proofErr w:type="spellEnd"/>
      <w:r w:rsidR="00CB155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Бендамустин</w:t>
      </w:r>
      <w:proofErr w:type="spellEnd"/>
      <w:r w:rsidR="00CB155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Бортезоміб</w:t>
      </w:r>
      <w:proofErr w:type="spellEnd"/>
      <w:r w:rsidR="00CB155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B155D">
        <w:rPr>
          <w:rFonts w:ascii="Times New Roman" w:hAnsi="Times New Roman"/>
          <w:sz w:val="28"/>
          <w:szCs w:val="28"/>
          <w:lang w:val="uk-UA"/>
        </w:rPr>
        <w:t>Вориконазол</w:t>
      </w:r>
      <w:proofErr w:type="spellEnd"/>
      <w:r w:rsidR="00CB155D" w:rsidRPr="00A46D70">
        <w:rPr>
          <w:rFonts w:ascii="Times New Roman" w:hAnsi="Times New Roman"/>
          <w:sz w:val="28"/>
          <w:szCs w:val="28"/>
          <w:lang w:val="uk-UA"/>
        </w:rPr>
        <w:t>)» до договору №</w:t>
      </w:r>
      <w:r w:rsidR="00CB155D">
        <w:rPr>
          <w:rFonts w:ascii="Times New Roman" w:hAnsi="Times New Roman"/>
          <w:sz w:val="28"/>
          <w:szCs w:val="28"/>
          <w:lang w:val="uk-UA"/>
        </w:rPr>
        <w:t>65/2018-69 від                        02 липня</w:t>
      </w:r>
      <w:r w:rsidR="00CB155D"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155D">
        <w:rPr>
          <w:rFonts w:ascii="Times New Roman" w:hAnsi="Times New Roman"/>
          <w:sz w:val="28"/>
          <w:szCs w:val="28"/>
          <w:lang w:val="uk-UA"/>
        </w:rPr>
        <w:t xml:space="preserve">2018 </w:t>
      </w:r>
      <w:r w:rsidR="00CB155D" w:rsidRPr="00A46D70">
        <w:rPr>
          <w:rFonts w:ascii="Times New Roman" w:hAnsi="Times New Roman"/>
          <w:sz w:val="28"/>
          <w:szCs w:val="28"/>
          <w:lang w:val="uk-UA"/>
        </w:rPr>
        <w:t>року</w:t>
      </w:r>
      <w:r w:rsidRPr="00A46D70">
        <w:rPr>
          <w:rFonts w:ascii="Times New Roman" w:hAnsi="Times New Roman"/>
          <w:sz w:val="28"/>
          <w:szCs w:val="28"/>
          <w:lang w:val="uk-UA"/>
        </w:rPr>
        <w:t>;</w:t>
      </w:r>
    </w:p>
    <w:p w:rsidR="00FA6FE1" w:rsidRPr="00A46D70" w:rsidRDefault="003F509B" w:rsidP="00FA6FE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протокол засідання групи експертів ДОЗ ОД від </w:t>
      </w:r>
      <w:r w:rsidR="00190D4C">
        <w:rPr>
          <w:rFonts w:ascii="Times New Roman" w:hAnsi="Times New Roman"/>
          <w:sz w:val="28"/>
          <w:szCs w:val="28"/>
          <w:lang w:val="uk-UA"/>
        </w:rPr>
        <w:t>07 травня</w:t>
      </w:r>
      <w:r>
        <w:rPr>
          <w:rFonts w:ascii="Times New Roman" w:hAnsi="Times New Roman"/>
          <w:sz w:val="28"/>
          <w:szCs w:val="28"/>
          <w:lang w:val="uk-UA"/>
        </w:rPr>
        <w:t xml:space="preserve"> 2018 року</w:t>
      </w:r>
      <w:r w:rsidR="00FA6FE1" w:rsidRPr="00A46D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6FE1" w:rsidRPr="00A46D70" w:rsidRDefault="00FA6FE1" w:rsidP="00FA6FE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96365C" w:rsidP="00FA6FE1">
      <w:pPr>
        <w:spacing w:line="300" w:lineRule="exact"/>
        <w:jc w:val="both"/>
        <w:rPr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Д</w:t>
      </w:r>
      <w:r w:rsidR="00FA6FE1" w:rsidRPr="00A46D70">
        <w:rPr>
          <w:rFonts w:ascii="Times New Roman" w:hAnsi="Times New Roman"/>
          <w:sz w:val="28"/>
          <w:szCs w:val="28"/>
          <w:lang w:val="uk-UA"/>
        </w:rPr>
        <w:t xml:space="preserve">иректор департаменту                                                              </w:t>
      </w:r>
      <w:r w:rsidRPr="00A46D70"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FA6FE1" w:rsidRPr="00A46D70" w:rsidRDefault="00FA6FE1" w:rsidP="00FA6FE1">
      <w:pPr>
        <w:rPr>
          <w:lang w:val="uk-UA"/>
        </w:rPr>
        <w:sectPr w:rsidR="00FA6FE1" w:rsidRPr="00A46D70" w:rsidSect="0096365C">
          <w:headerReference w:type="even" r:id="rId7"/>
          <w:headerReference w:type="default" r:id="rId8"/>
          <w:pgSz w:w="11906" w:h="16838"/>
          <w:pgMar w:top="567" w:right="624" w:bottom="851" w:left="1701" w:header="709" w:footer="709" w:gutter="0"/>
          <w:cols w:space="708"/>
          <w:titlePg/>
          <w:docGrid w:linePitch="360"/>
        </w:sectPr>
      </w:pPr>
    </w:p>
    <w:p w:rsidR="00FA6FE1" w:rsidRPr="00A46D70" w:rsidRDefault="00FA6FE1" w:rsidP="00FA6FE1">
      <w:pPr>
        <w:ind w:left="1416"/>
        <w:jc w:val="both"/>
        <w:rPr>
          <w:lang w:val="uk-UA"/>
        </w:rPr>
      </w:pPr>
      <w:r w:rsidRPr="00A46D70">
        <w:rPr>
          <w:rFonts w:ascii="Times New Roman" w:hAnsi="Times New Roman"/>
          <w:sz w:val="24"/>
          <w:szCs w:val="24"/>
          <w:lang w:val="uk-UA"/>
        </w:rPr>
        <w:lastRenderedPageBreak/>
        <w:tab/>
      </w:r>
    </w:p>
    <w:p w:rsidR="00FA6FE1" w:rsidRPr="00A46D70" w:rsidRDefault="00FA6FE1" w:rsidP="00FA6FE1"/>
    <w:p w:rsidR="00345D56" w:rsidRPr="00A46D70" w:rsidRDefault="00345D56"/>
    <w:sectPr w:rsidR="00345D56" w:rsidRPr="00A46D70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D2E" w:rsidRDefault="00F03D2E" w:rsidP="00926349">
      <w:r>
        <w:separator/>
      </w:r>
    </w:p>
  </w:endnote>
  <w:endnote w:type="continuationSeparator" w:id="0">
    <w:p w:rsidR="00F03D2E" w:rsidRDefault="00F03D2E" w:rsidP="00926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D2E" w:rsidRDefault="00F03D2E" w:rsidP="00926349">
      <w:r>
        <w:separator/>
      </w:r>
    </w:p>
  </w:footnote>
  <w:footnote w:type="continuationSeparator" w:id="0">
    <w:p w:rsidR="00F03D2E" w:rsidRDefault="00F03D2E" w:rsidP="00926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7E33DC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A6F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F03D2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7E33DC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FA6FE1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D7782B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F03D2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FE1"/>
    <w:rsid w:val="000514A8"/>
    <w:rsid w:val="000B2CF3"/>
    <w:rsid w:val="000B6E0F"/>
    <w:rsid w:val="00123699"/>
    <w:rsid w:val="00190D4C"/>
    <w:rsid w:val="001B1231"/>
    <w:rsid w:val="00253B5D"/>
    <w:rsid w:val="003066FE"/>
    <w:rsid w:val="00345D56"/>
    <w:rsid w:val="00346454"/>
    <w:rsid w:val="0039445F"/>
    <w:rsid w:val="003F509B"/>
    <w:rsid w:val="00515274"/>
    <w:rsid w:val="005B49CC"/>
    <w:rsid w:val="005E49D6"/>
    <w:rsid w:val="00612215"/>
    <w:rsid w:val="00614462"/>
    <w:rsid w:val="00681B5D"/>
    <w:rsid w:val="007001C2"/>
    <w:rsid w:val="00703444"/>
    <w:rsid w:val="00740654"/>
    <w:rsid w:val="007A19E3"/>
    <w:rsid w:val="007E33DC"/>
    <w:rsid w:val="00844C23"/>
    <w:rsid w:val="008C76C1"/>
    <w:rsid w:val="008D0341"/>
    <w:rsid w:val="00900463"/>
    <w:rsid w:val="00907B1B"/>
    <w:rsid w:val="00926349"/>
    <w:rsid w:val="009318A7"/>
    <w:rsid w:val="0096365C"/>
    <w:rsid w:val="009F7150"/>
    <w:rsid w:val="00A04D4F"/>
    <w:rsid w:val="00A07D64"/>
    <w:rsid w:val="00A207DF"/>
    <w:rsid w:val="00A46D70"/>
    <w:rsid w:val="00AF69D4"/>
    <w:rsid w:val="00B35B49"/>
    <w:rsid w:val="00B720D0"/>
    <w:rsid w:val="00BD0C75"/>
    <w:rsid w:val="00CA1691"/>
    <w:rsid w:val="00CB155D"/>
    <w:rsid w:val="00D44BFB"/>
    <w:rsid w:val="00D623B4"/>
    <w:rsid w:val="00D7782B"/>
    <w:rsid w:val="00DE6CCE"/>
    <w:rsid w:val="00E127E6"/>
    <w:rsid w:val="00E537FE"/>
    <w:rsid w:val="00F03D2E"/>
    <w:rsid w:val="00FA6FE1"/>
    <w:rsid w:val="00FB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E1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FA6FE1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FA6FE1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FA6FE1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FA6FE1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FA6FE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FA6FE1"/>
    <w:pPr>
      <w:ind w:left="720"/>
    </w:pPr>
  </w:style>
  <w:style w:type="paragraph" w:styleId="a8">
    <w:name w:val="header"/>
    <w:basedOn w:val="a"/>
    <w:link w:val="a9"/>
    <w:rsid w:val="00FA6F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A6FE1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FA6FE1"/>
  </w:style>
  <w:style w:type="paragraph" w:styleId="ab">
    <w:name w:val="Balloon Text"/>
    <w:basedOn w:val="a"/>
    <w:link w:val="ac"/>
    <w:uiPriority w:val="99"/>
    <w:semiHidden/>
    <w:unhideWhenUsed/>
    <w:rsid w:val="00FA6F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6F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2018-07-05T08:38:00Z</cp:lastPrinted>
  <dcterms:created xsi:type="dcterms:W3CDTF">2018-07-05T08:23:00Z</dcterms:created>
  <dcterms:modified xsi:type="dcterms:W3CDTF">2018-07-06T13:30:00Z</dcterms:modified>
</cp:coreProperties>
</file>